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ACD" w:rsidRPr="00835F41" w:rsidRDefault="001E4331">
      <w:pPr>
        <w:rPr>
          <w:rFonts w:ascii="Times New Roman" w:hAnsi="Times New Roman" w:cs="Times New Roman"/>
          <w:sz w:val="24"/>
          <w:szCs w:val="24"/>
          <w:lang w:val="lt-LT"/>
        </w:rPr>
      </w:pPr>
      <w:r w:rsidRPr="00835F41">
        <w:rPr>
          <w:rFonts w:ascii="Times New Roman" w:hAnsi="Times New Roman" w:cs="Times New Roman"/>
          <w:sz w:val="24"/>
          <w:szCs w:val="24"/>
          <w:lang w:val="lt-LT"/>
        </w:rPr>
        <w:t>Pilietybės išsaugojimas</w:t>
      </w:r>
      <w:r w:rsidR="00C67C52" w:rsidRPr="00835F41">
        <w:rPr>
          <w:rFonts w:ascii="Times New Roman" w:hAnsi="Times New Roman" w:cs="Times New Roman"/>
          <w:sz w:val="24"/>
          <w:szCs w:val="24"/>
          <w:lang w:val="lt-LT"/>
        </w:rPr>
        <w:t xml:space="preserve">: </w:t>
      </w:r>
      <w:r w:rsidRPr="00835F41">
        <w:rPr>
          <w:rFonts w:ascii="Times New Roman" w:hAnsi="Times New Roman" w:cs="Times New Roman"/>
          <w:sz w:val="24"/>
          <w:szCs w:val="24"/>
          <w:lang w:val="lt-LT"/>
        </w:rPr>
        <w:t>mitai ir realybė</w:t>
      </w:r>
    </w:p>
    <w:p w:rsidR="001E4331" w:rsidRPr="00835F41" w:rsidRDefault="001E4331">
      <w:pPr>
        <w:rPr>
          <w:rFonts w:ascii="Times New Roman" w:hAnsi="Times New Roman" w:cs="Times New Roman"/>
          <w:sz w:val="24"/>
          <w:szCs w:val="24"/>
          <w:lang w:val="lt-LT"/>
        </w:rPr>
      </w:pPr>
    </w:p>
    <w:p w:rsidR="001E4331" w:rsidRPr="003B7F30" w:rsidRDefault="00C67C52" w:rsidP="00DF1A63">
      <w:pPr>
        <w:jc w:val="both"/>
        <w:rPr>
          <w:rFonts w:ascii="Times New Roman" w:hAnsi="Times New Roman" w:cs="Times New Roman"/>
          <w:sz w:val="24"/>
          <w:szCs w:val="24"/>
          <w:lang w:val="lt-LT"/>
        </w:rPr>
      </w:pPr>
      <w:r w:rsidRPr="003B7F30">
        <w:rPr>
          <w:rFonts w:ascii="Times New Roman" w:hAnsi="Times New Roman" w:cs="Times New Roman"/>
          <w:sz w:val="24"/>
          <w:szCs w:val="24"/>
        </w:rPr>
        <w:t>“</w:t>
      </w:r>
      <w:r w:rsidR="0026084C" w:rsidRPr="003B7F30">
        <w:rPr>
          <w:rFonts w:ascii="Times New Roman" w:hAnsi="Times New Roman" w:cs="Times New Roman"/>
          <w:sz w:val="24"/>
          <w:szCs w:val="24"/>
          <w:lang w:val="lt-LT"/>
        </w:rPr>
        <w:t xml:space="preserve">Jie nemoka mokesčių, jie netarnaus Lietuvos </w:t>
      </w:r>
      <w:r w:rsidR="00E14989" w:rsidRPr="003B7F30">
        <w:rPr>
          <w:rFonts w:ascii="Times New Roman" w:hAnsi="Times New Roman" w:cs="Times New Roman"/>
          <w:sz w:val="24"/>
          <w:szCs w:val="24"/>
          <w:lang w:val="lt-LT"/>
        </w:rPr>
        <w:t>kariuomenėje</w:t>
      </w:r>
      <w:r w:rsidR="0026084C" w:rsidRPr="003B7F30">
        <w:rPr>
          <w:rFonts w:ascii="Times New Roman" w:hAnsi="Times New Roman" w:cs="Times New Roman"/>
          <w:sz w:val="24"/>
          <w:szCs w:val="24"/>
          <w:lang w:val="lt-LT"/>
        </w:rPr>
        <w:t xml:space="preserve">, jie </w:t>
      </w:r>
      <w:r w:rsidR="00E14989" w:rsidRPr="003B7F30">
        <w:rPr>
          <w:rFonts w:ascii="Times New Roman" w:hAnsi="Times New Roman" w:cs="Times New Roman"/>
          <w:sz w:val="24"/>
          <w:szCs w:val="24"/>
          <w:lang w:val="lt-LT"/>
        </w:rPr>
        <w:t>naudosis tik privilegijomis, bet pareigų vengs</w:t>
      </w:r>
      <w:r w:rsidR="00190F89">
        <w:rPr>
          <w:rFonts w:ascii="Times New Roman" w:hAnsi="Times New Roman" w:cs="Times New Roman"/>
          <w:sz w:val="24"/>
          <w:szCs w:val="24"/>
          <w:lang w:val="lt-LT"/>
        </w:rPr>
        <w:t>, emigracija tik didės</w:t>
      </w:r>
      <w:r w:rsidR="00E14989" w:rsidRPr="003B7F30">
        <w:rPr>
          <w:rFonts w:ascii="Times New Roman" w:hAnsi="Times New Roman" w:cs="Times New Roman"/>
          <w:sz w:val="24"/>
          <w:szCs w:val="24"/>
          <w:lang w:val="lt-LT"/>
        </w:rPr>
        <w:t>.</w:t>
      </w:r>
      <w:r w:rsidRPr="003B7F30">
        <w:rPr>
          <w:rFonts w:ascii="Times New Roman" w:hAnsi="Times New Roman" w:cs="Times New Roman"/>
          <w:sz w:val="24"/>
          <w:szCs w:val="24"/>
          <w:lang w:val="lt-LT"/>
        </w:rPr>
        <w:t>“</w:t>
      </w:r>
      <w:r w:rsidR="00E14989" w:rsidRPr="003B7F30">
        <w:rPr>
          <w:rFonts w:ascii="Times New Roman" w:hAnsi="Times New Roman" w:cs="Times New Roman"/>
          <w:sz w:val="24"/>
          <w:szCs w:val="24"/>
          <w:lang w:val="lt-LT"/>
        </w:rPr>
        <w:t xml:space="preserve"> Tokių ir panašių kaltinimų </w:t>
      </w:r>
      <w:r w:rsidR="00DD5C1E">
        <w:rPr>
          <w:rFonts w:ascii="Times New Roman" w:hAnsi="Times New Roman" w:cs="Times New Roman"/>
          <w:sz w:val="24"/>
          <w:szCs w:val="24"/>
          <w:lang w:val="lt-LT"/>
        </w:rPr>
        <w:t>išgirsta</w:t>
      </w:r>
      <w:r w:rsidR="00E14989" w:rsidRPr="003B7F30">
        <w:rPr>
          <w:rFonts w:ascii="Times New Roman" w:hAnsi="Times New Roman" w:cs="Times New Roman"/>
          <w:sz w:val="24"/>
          <w:szCs w:val="24"/>
          <w:lang w:val="lt-LT"/>
        </w:rPr>
        <w:t xml:space="preserve"> daugelis užsienyje gyvenančių lietuvių, kurie </w:t>
      </w:r>
      <w:r w:rsidRPr="003B7F30">
        <w:rPr>
          <w:rFonts w:ascii="Times New Roman" w:hAnsi="Times New Roman" w:cs="Times New Roman"/>
          <w:sz w:val="24"/>
          <w:szCs w:val="24"/>
          <w:lang w:val="lt-LT"/>
        </w:rPr>
        <w:t xml:space="preserve">laukia gegužės </w:t>
      </w:r>
      <w:r w:rsidRPr="003B7F30">
        <w:rPr>
          <w:rFonts w:ascii="Times New Roman" w:hAnsi="Times New Roman" w:cs="Times New Roman"/>
          <w:sz w:val="24"/>
          <w:szCs w:val="24"/>
        </w:rPr>
        <w:t>12</w:t>
      </w:r>
      <w:r w:rsidRPr="003B7F30">
        <w:rPr>
          <w:rFonts w:ascii="Times New Roman" w:hAnsi="Times New Roman" w:cs="Times New Roman"/>
          <w:sz w:val="24"/>
          <w:szCs w:val="24"/>
          <w:lang w:val="lt-LT"/>
        </w:rPr>
        <w:t>-</w:t>
      </w:r>
      <w:proofErr w:type="spellStart"/>
      <w:r w:rsidRPr="003B7F30">
        <w:rPr>
          <w:rFonts w:ascii="Times New Roman" w:hAnsi="Times New Roman" w:cs="Times New Roman"/>
          <w:sz w:val="24"/>
          <w:szCs w:val="24"/>
          <w:lang w:val="lt-LT"/>
        </w:rPr>
        <w:t>ąją</w:t>
      </w:r>
      <w:proofErr w:type="spellEnd"/>
      <w:r w:rsidRPr="003B7F30">
        <w:rPr>
          <w:rFonts w:ascii="Times New Roman" w:hAnsi="Times New Roman" w:cs="Times New Roman"/>
          <w:sz w:val="24"/>
          <w:szCs w:val="24"/>
          <w:lang w:val="lt-LT"/>
        </w:rPr>
        <w:t xml:space="preserve"> vyksiančio Referendumo dėl </w:t>
      </w:r>
      <w:r w:rsidR="00DF1A63" w:rsidRPr="003B7F30">
        <w:rPr>
          <w:rFonts w:ascii="Times New Roman" w:hAnsi="Times New Roman" w:cs="Times New Roman"/>
          <w:sz w:val="24"/>
          <w:szCs w:val="24"/>
          <w:lang w:val="lt-LT"/>
        </w:rPr>
        <w:t xml:space="preserve">Lietuvos Respublikos </w:t>
      </w:r>
      <w:r w:rsidRPr="003B7F30">
        <w:rPr>
          <w:rFonts w:ascii="Times New Roman" w:hAnsi="Times New Roman" w:cs="Times New Roman"/>
          <w:sz w:val="24"/>
          <w:szCs w:val="24"/>
          <w:lang w:val="lt-LT"/>
        </w:rPr>
        <w:t xml:space="preserve">pilietybės išsaugojimo, įgijus kitos šalies, atitinkančios </w:t>
      </w:r>
      <w:r w:rsidRPr="003B7F30">
        <w:rPr>
          <w:rFonts w:ascii="Times New Roman" w:hAnsi="Times New Roman" w:cs="Times New Roman"/>
          <w:sz w:val="24"/>
          <w:szCs w:val="24"/>
          <w:lang w:val="lt-LT"/>
        </w:rPr>
        <w:t>europinės ar transatlantinės integracijos kriterijus atitinkančios valstybės pilietybę</w:t>
      </w:r>
      <w:r w:rsidR="00DF1A63" w:rsidRPr="003B7F30">
        <w:rPr>
          <w:rFonts w:ascii="Times New Roman" w:hAnsi="Times New Roman" w:cs="Times New Roman"/>
          <w:sz w:val="24"/>
          <w:szCs w:val="24"/>
          <w:lang w:val="lt-LT"/>
        </w:rPr>
        <w:t xml:space="preserve">. </w:t>
      </w:r>
      <w:proofErr w:type="spellStart"/>
      <w:r w:rsidR="003B7F30" w:rsidRPr="003B7F30">
        <w:rPr>
          <w:rFonts w:ascii="Times New Roman" w:hAnsi="Times New Roman" w:cs="Times New Roman"/>
          <w:sz w:val="24"/>
          <w:szCs w:val="24"/>
        </w:rPr>
        <w:t>Transatlantinius</w:t>
      </w:r>
      <w:proofErr w:type="spellEnd"/>
      <w:r w:rsidR="003B7F30" w:rsidRPr="003B7F30">
        <w:rPr>
          <w:rFonts w:ascii="Times New Roman" w:hAnsi="Times New Roman" w:cs="Times New Roman"/>
          <w:sz w:val="24"/>
          <w:szCs w:val="24"/>
        </w:rPr>
        <w:t xml:space="preserve"> </w:t>
      </w:r>
      <w:proofErr w:type="spellStart"/>
      <w:r w:rsidR="003B7F30" w:rsidRPr="003B7F30">
        <w:rPr>
          <w:rFonts w:ascii="Times New Roman" w:hAnsi="Times New Roman" w:cs="Times New Roman"/>
          <w:sz w:val="24"/>
          <w:szCs w:val="24"/>
        </w:rPr>
        <w:t>kriterijus</w:t>
      </w:r>
      <w:proofErr w:type="spellEnd"/>
      <w:r w:rsidR="003B7F30" w:rsidRPr="003B7F30">
        <w:rPr>
          <w:rFonts w:ascii="Times New Roman" w:hAnsi="Times New Roman" w:cs="Times New Roman"/>
          <w:sz w:val="24"/>
          <w:szCs w:val="24"/>
        </w:rPr>
        <w:t xml:space="preserve"> </w:t>
      </w:r>
      <w:proofErr w:type="spellStart"/>
      <w:r w:rsidR="003B7F30" w:rsidRPr="003B7F30">
        <w:rPr>
          <w:rFonts w:ascii="Times New Roman" w:hAnsi="Times New Roman" w:cs="Times New Roman"/>
          <w:sz w:val="24"/>
          <w:szCs w:val="24"/>
        </w:rPr>
        <w:t>atitinkan</w:t>
      </w:r>
      <w:r w:rsidR="003B7F30" w:rsidRPr="003B7F30">
        <w:rPr>
          <w:rFonts w:ascii="Times New Roman" w:hAnsi="Times New Roman" w:cs="Times New Roman"/>
          <w:sz w:val="24"/>
          <w:szCs w:val="24"/>
          <w:lang w:val="lt-LT"/>
        </w:rPr>
        <w:t>čios</w:t>
      </w:r>
      <w:proofErr w:type="spellEnd"/>
      <w:r w:rsidR="003B7F30" w:rsidRPr="003B7F30">
        <w:rPr>
          <w:rFonts w:ascii="Times New Roman" w:hAnsi="Times New Roman" w:cs="Times New Roman"/>
          <w:sz w:val="24"/>
          <w:szCs w:val="24"/>
          <w:lang w:val="lt-LT"/>
        </w:rPr>
        <w:t xml:space="preserve"> valstybės yra nusakomos NATO ir EBPO narės. </w:t>
      </w:r>
    </w:p>
    <w:p w:rsidR="003B7F30" w:rsidRPr="003B7F30" w:rsidRDefault="003B7F30" w:rsidP="00DF1A63">
      <w:pPr>
        <w:jc w:val="both"/>
        <w:rPr>
          <w:rFonts w:ascii="Times New Roman" w:hAnsi="Times New Roman" w:cs="Times New Roman"/>
          <w:sz w:val="24"/>
          <w:szCs w:val="24"/>
          <w:lang w:val="lt-LT"/>
        </w:rPr>
      </w:pPr>
      <w:proofErr w:type="spellStart"/>
      <w:r w:rsidRPr="003B7F30">
        <w:rPr>
          <w:rFonts w:ascii="Times New Roman" w:hAnsi="Times New Roman" w:cs="Times New Roman"/>
          <w:sz w:val="24"/>
          <w:szCs w:val="24"/>
          <w:lang w:val="lt-LT"/>
        </w:rPr>
        <w:t>K</w:t>
      </w:r>
      <w:r w:rsidRPr="003B7F30">
        <w:rPr>
          <w:rFonts w:ascii="Times New Roman" w:hAnsi="Times New Roman" w:cs="Times New Roman"/>
          <w:sz w:val="24"/>
          <w:szCs w:val="24"/>
          <w:lang w:val="lt-LT"/>
        </w:rPr>
        <w:t>onstitucinio</w:t>
      </w:r>
      <w:proofErr w:type="spellEnd"/>
      <w:r w:rsidRPr="003B7F30">
        <w:rPr>
          <w:rFonts w:ascii="Times New Roman" w:hAnsi="Times New Roman" w:cs="Times New Roman"/>
          <w:sz w:val="24"/>
          <w:szCs w:val="24"/>
          <w:lang w:val="lt-LT"/>
        </w:rPr>
        <w:t xml:space="preserve"> </w:t>
      </w:r>
      <w:proofErr w:type="spellStart"/>
      <w:r w:rsidRPr="003B7F30">
        <w:rPr>
          <w:rFonts w:ascii="Times New Roman" w:hAnsi="Times New Roman" w:cs="Times New Roman"/>
          <w:sz w:val="24"/>
          <w:szCs w:val="24"/>
          <w:lang w:val="lt-LT"/>
        </w:rPr>
        <w:t>įstatymo</w:t>
      </w:r>
      <w:proofErr w:type="spellEnd"/>
      <w:r w:rsidRPr="003B7F30">
        <w:rPr>
          <w:rFonts w:ascii="Times New Roman" w:hAnsi="Times New Roman" w:cs="Times New Roman"/>
          <w:sz w:val="24"/>
          <w:szCs w:val="24"/>
          <w:lang w:val="lt-LT"/>
        </w:rPr>
        <w:t xml:space="preserve"> </w:t>
      </w:r>
      <w:proofErr w:type="spellStart"/>
      <w:r w:rsidRPr="003B7F30">
        <w:rPr>
          <w:rFonts w:ascii="Times New Roman" w:hAnsi="Times New Roman" w:cs="Times New Roman"/>
          <w:sz w:val="24"/>
          <w:szCs w:val="24"/>
          <w:lang w:val="lt-LT"/>
        </w:rPr>
        <w:t>projekte</w:t>
      </w:r>
      <w:proofErr w:type="spellEnd"/>
      <w:r w:rsidRPr="003B7F30">
        <w:rPr>
          <w:rFonts w:ascii="Times New Roman" w:hAnsi="Times New Roman" w:cs="Times New Roman"/>
          <w:sz w:val="24"/>
          <w:szCs w:val="24"/>
          <w:lang w:val="lt-LT"/>
        </w:rPr>
        <w:t xml:space="preserve"> </w:t>
      </w:r>
      <w:proofErr w:type="spellStart"/>
      <w:r w:rsidRPr="003B7F30">
        <w:rPr>
          <w:rFonts w:ascii="Times New Roman" w:hAnsi="Times New Roman" w:cs="Times New Roman"/>
          <w:sz w:val="24"/>
          <w:szCs w:val="24"/>
          <w:lang w:val="lt-LT"/>
        </w:rPr>
        <w:t>taip</w:t>
      </w:r>
      <w:proofErr w:type="spellEnd"/>
      <w:r w:rsidRPr="003B7F30">
        <w:rPr>
          <w:rFonts w:ascii="Times New Roman" w:hAnsi="Times New Roman" w:cs="Times New Roman"/>
          <w:sz w:val="24"/>
          <w:szCs w:val="24"/>
          <w:lang w:val="lt-LT"/>
        </w:rPr>
        <w:t xml:space="preserve"> pat </w:t>
      </w:r>
      <w:proofErr w:type="spellStart"/>
      <w:r w:rsidRPr="003B7F30">
        <w:rPr>
          <w:rFonts w:ascii="Times New Roman" w:hAnsi="Times New Roman" w:cs="Times New Roman"/>
          <w:sz w:val="24"/>
          <w:szCs w:val="24"/>
          <w:lang w:val="lt-LT"/>
        </w:rPr>
        <w:t>nurodytos</w:t>
      </w:r>
      <w:proofErr w:type="spellEnd"/>
      <w:r w:rsidRPr="003B7F30">
        <w:rPr>
          <w:rFonts w:ascii="Times New Roman" w:hAnsi="Times New Roman" w:cs="Times New Roman"/>
          <w:sz w:val="24"/>
          <w:szCs w:val="24"/>
          <w:lang w:val="lt-LT"/>
        </w:rPr>
        <w:t xml:space="preserve"> </w:t>
      </w:r>
      <w:proofErr w:type="spellStart"/>
      <w:r w:rsidRPr="003B7F30">
        <w:rPr>
          <w:rFonts w:ascii="Times New Roman" w:hAnsi="Times New Roman" w:cs="Times New Roman"/>
          <w:sz w:val="24"/>
          <w:szCs w:val="24"/>
          <w:lang w:val="lt-LT"/>
        </w:rPr>
        <w:t>valstybės</w:t>
      </w:r>
      <w:proofErr w:type="spellEnd"/>
      <w:r w:rsidRPr="003B7F30">
        <w:rPr>
          <w:rFonts w:ascii="Times New Roman" w:hAnsi="Times New Roman" w:cs="Times New Roman"/>
          <w:sz w:val="24"/>
          <w:szCs w:val="24"/>
          <w:lang w:val="lt-LT"/>
        </w:rPr>
        <w:t xml:space="preserve">, </w:t>
      </w:r>
      <w:proofErr w:type="spellStart"/>
      <w:r w:rsidRPr="003B7F30">
        <w:rPr>
          <w:rFonts w:ascii="Times New Roman" w:hAnsi="Times New Roman" w:cs="Times New Roman"/>
          <w:sz w:val="24"/>
          <w:szCs w:val="24"/>
          <w:lang w:val="lt-LT"/>
        </w:rPr>
        <w:t>kurios</w:t>
      </w:r>
      <w:proofErr w:type="spellEnd"/>
      <w:r w:rsidRPr="003B7F30">
        <w:rPr>
          <w:rFonts w:ascii="Times New Roman" w:hAnsi="Times New Roman" w:cs="Times New Roman"/>
          <w:sz w:val="24"/>
          <w:szCs w:val="24"/>
          <w:lang w:val="lt-LT"/>
        </w:rPr>
        <w:t xml:space="preserve"> </w:t>
      </w:r>
      <w:proofErr w:type="spellStart"/>
      <w:r w:rsidRPr="003B7F30">
        <w:rPr>
          <w:rFonts w:ascii="Times New Roman" w:hAnsi="Times New Roman" w:cs="Times New Roman"/>
          <w:sz w:val="24"/>
          <w:szCs w:val="24"/>
          <w:lang w:val="lt-LT"/>
        </w:rPr>
        <w:t>neatitinka</w:t>
      </w:r>
      <w:proofErr w:type="spellEnd"/>
      <w:r w:rsidRPr="003B7F30">
        <w:rPr>
          <w:rFonts w:ascii="Times New Roman" w:hAnsi="Times New Roman" w:cs="Times New Roman"/>
          <w:sz w:val="24"/>
          <w:szCs w:val="24"/>
          <w:lang w:val="lt-LT"/>
        </w:rPr>
        <w:t xml:space="preserve"> </w:t>
      </w:r>
      <w:proofErr w:type="spellStart"/>
      <w:r w:rsidRPr="003B7F30">
        <w:rPr>
          <w:rFonts w:ascii="Times New Roman" w:hAnsi="Times New Roman" w:cs="Times New Roman"/>
          <w:sz w:val="24"/>
          <w:szCs w:val="24"/>
          <w:lang w:val="lt-LT"/>
        </w:rPr>
        <w:t>Lietuvos</w:t>
      </w:r>
      <w:proofErr w:type="spellEnd"/>
      <w:r w:rsidRPr="003B7F30">
        <w:rPr>
          <w:rFonts w:ascii="Times New Roman" w:hAnsi="Times New Roman" w:cs="Times New Roman"/>
          <w:sz w:val="24"/>
          <w:szCs w:val="24"/>
          <w:lang w:val="lt-LT"/>
        </w:rPr>
        <w:t xml:space="preserve"> </w:t>
      </w:r>
      <w:proofErr w:type="spellStart"/>
      <w:r w:rsidRPr="003B7F30">
        <w:rPr>
          <w:rFonts w:ascii="Times New Roman" w:hAnsi="Times New Roman" w:cs="Times New Roman"/>
          <w:sz w:val="24"/>
          <w:szCs w:val="24"/>
          <w:lang w:val="lt-LT"/>
        </w:rPr>
        <w:t>Respublikos</w:t>
      </w:r>
      <w:proofErr w:type="spellEnd"/>
      <w:r w:rsidRPr="003B7F30">
        <w:rPr>
          <w:rFonts w:ascii="Times New Roman" w:hAnsi="Times New Roman" w:cs="Times New Roman"/>
          <w:sz w:val="24"/>
          <w:szCs w:val="24"/>
          <w:lang w:val="lt-LT"/>
        </w:rPr>
        <w:t xml:space="preserve"> </w:t>
      </w:r>
      <w:proofErr w:type="spellStart"/>
      <w:r w:rsidRPr="003B7F30">
        <w:rPr>
          <w:rFonts w:ascii="Times New Roman" w:hAnsi="Times New Roman" w:cs="Times New Roman"/>
          <w:sz w:val="24"/>
          <w:szCs w:val="24"/>
          <w:lang w:val="lt-LT"/>
        </w:rPr>
        <w:t>pasirinktos</w:t>
      </w:r>
      <w:proofErr w:type="spellEnd"/>
      <w:r w:rsidRPr="003B7F30">
        <w:rPr>
          <w:rFonts w:ascii="Times New Roman" w:hAnsi="Times New Roman" w:cs="Times New Roman"/>
          <w:sz w:val="24"/>
          <w:szCs w:val="24"/>
          <w:lang w:val="lt-LT"/>
        </w:rPr>
        <w:t xml:space="preserve"> </w:t>
      </w:r>
      <w:proofErr w:type="spellStart"/>
      <w:r w:rsidRPr="003B7F30">
        <w:rPr>
          <w:rFonts w:ascii="Times New Roman" w:hAnsi="Times New Roman" w:cs="Times New Roman"/>
          <w:sz w:val="24"/>
          <w:szCs w:val="24"/>
          <w:lang w:val="lt-LT"/>
        </w:rPr>
        <w:t>europinės</w:t>
      </w:r>
      <w:proofErr w:type="spellEnd"/>
      <w:r w:rsidRPr="003B7F30">
        <w:rPr>
          <w:rFonts w:ascii="Times New Roman" w:hAnsi="Times New Roman" w:cs="Times New Roman"/>
          <w:sz w:val="24"/>
          <w:szCs w:val="24"/>
          <w:lang w:val="lt-LT"/>
        </w:rPr>
        <w:t xml:space="preserve"> </w:t>
      </w:r>
      <w:proofErr w:type="spellStart"/>
      <w:r w:rsidRPr="003B7F30">
        <w:rPr>
          <w:rFonts w:ascii="Times New Roman" w:hAnsi="Times New Roman" w:cs="Times New Roman"/>
          <w:sz w:val="24"/>
          <w:szCs w:val="24"/>
          <w:lang w:val="lt-LT"/>
        </w:rPr>
        <w:t>ir</w:t>
      </w:r>
      <w:proofErr w:type="spellEnd"/>
      <w:r w:rsidRPr="003B7F30">
        <w:rPr>
          <w:rFonts w:ascii="Times New Roman" w:hAnsi="Times New Roman" w:cs="Times New Roman"/>
          <w:sz w:val="24"/>
          <w:szCs w:val="24"/>
          <w:lang w:val="lt-LT"/>
        </w:rPr>
        <w:t xml:space="preserve"> </w:t>
      </w:r>
      <w:proofErr w:type="spellStart"/>
      <w:r w:rsidRPr="003B7F30">
        <w:rPr>
          <w:rFonts w:ascii="Times New Roman" w:hAnsi="Times New Roman" w:cs="Times New Roman"/>
          <w:sz w:val="24"/>
          <w:szCs w:val="24"/>
          <w:lang w:val="lt-LT"/>
        </w:rPr>
        <w:t>transatlantinės</w:t>
      </w:r>
      <w:proofErr w:type="spellEnd"/>
      <w:r w:rsidRPr="003B7F30">
        <w:rPr>
          <w:rFonts w:ascii="Times New Roman" w:hAnsi="Times New Roman" w:cs="Times New Roman"/>
          <w:sz w:val="24"/>
          <w:szCs w:val="24"/>
          <w:lang w:val="lt-LT"/>
        </w:rPr>
        <w:t xml:space="preserve"> </w:t>
      </w:r>
      <w:proofErr w:type="spellStart"/>
      <w:r w:rsidRPr="003B7F30">
        <w:rPr>
          <w:rFonts w:ascii="Times New Roman" w:hAnsi="Times New Roman" w:cs="Times New Roman"/>
          <w:sz w:val="24"/>
          <w:szCs w:val="24"/>
          <w:lang w:val="lt-LT"/>
        </w:rPr>
        <w:t>integracijos</w:t>
      </w:r>
      <w:proofErr w:type="spellEnd"/>
      <w:r w:rsidRPr="003B7F30">
        <w:rPr>
          <w:rFonts w:ascii="Times New Roman" w:hAnsi="Times New Roman" w:cs="Times New Roman"/>
          <w:sz w:val="24"/>
          <w:szCs w:val="24"/>
          <w:lang w:val="lt-LT"/>
        </w:rPr>
        <w:t xml:space="preserve"> </w:t>
      </w:r>
      <w:proofErr w:type="spellStart"/>
      <w:r w:rsidRPr="003B7F30">
        <w:rPr>
          <w:rFonts w:ascii="Times New Roman" w:hAnsi="Times New Roman" w:cs="Times New Roman"/>
          <w:sz w:val="24"/>
          <w:szCs w:val="24"/>
          <w:lang w:val="lt-LT"/>
        </w:rPr>
        <w:t>kriterijaus</w:t>
      </w:r>
      <w:proofErr w:type="spellEnd"/>
      <w:r w:rsidRPr="003B7F30">
        <w:rPr>
          <w:rFonts w:ascii="Times New Roman" w:hAnsi="Times New Roman" w:cs="Times New Roman"/>
          <w:sz w:val="24"/>
          <w:szCs w:val="24"/>
          <w:lang w:val="lt-LT"/>
        </w:rPr>
        <w:t xml:space="preserve">. Tai </w:t>
      </w:r>
      <w:proofErr w:type="spellStart"/>
      <w:r w:rsidRPr="003B7F30">
        <w:rPr>
          <w:rFonts w:ascii="Times New Roman" w:hAnsi="Times New Roman" w:cs="Times New Roman"/>
          <w:sz w:val="24"/>
          <w:szCs w:val="24"/>
          <w:lang w:val="lt-LT"/>
        </w:rPr>
        <w:t>valstybės</w:t>
      </w:r>
      <w:proofErr w:type="spellEnd"/>
      <w:r w:rsidRPr="003B7F30">
        <w:rPr>
          <w:rFonts w:ascii="Times New Roman" w:hAnsi="Times New Roman" w:cs="Times New Roman"/>
          <w:sz w:val="24"/>
          <w:szCs w:val="24"/>
          <w:lang w:val="lt-LT"/>
        </w:rPr>
        <w:t xml:space="preserve">, </w:t>
      </w:r>
      <w:proofErr w:type="spellStart"/>
      <w:r w:rsidRPr="003B7F30">
        <w:rPr>
          <w:rFonts w:ascii="Times New Roman" w:hAnsi="Times New Roman" w:cs="Times New Roman"/>
          <w:sz w:val="24"/>
          <w:szCs w:val="24"/>
          <w:lang w:val="lt-LT"/>
        </w:rPr>
        <w:t>kurios</w:t>
      </w:r>
      <w:proofErr w:type="spellEnd"/>
      <w:r w:rsidRPr="003B7F30">
        <w:rPr>
          <w:rFonts w:ascii="Times New Roman" w:hAnsi="Times New Roman" w:cs="Times New Roman"/>
          <w:sz w:val="24"/>
          <w:szCs w:val="24"/>
          <w:lang w:val="lt-LT"/>
        </w:rPr>
        <w:t xml:space="preserve"> </w:t>
      </w:r>
      <w:proofErr w:type="spellStart"/>
      <w:r w:rsidRPr="003B7F30">
        <w:rPr>
          <w:rFonts w:ascii="Times New Roman" w:hAnsi="Times New Roman" w:cs="Times New Roman"/>
          <w:sz w:val="24"/>
          <w:szCs w:val="24"/>
          <w:lang w:val="lt-LT"/>
        </w:rPr>
        <w:t>dalyvauja</w:t>
      </w:r>
      <w:proofErr w:type="spellEnd"/>
      <w:r w:rsidRPr="003B7F30">
        <w:rPr>
          <w:rFonts w:ascii="Times New Roman" w:hAnsi="Times New Roman" w:cs="Times New Roman"/>
          <w:sz w:val="24"/>
          <w:szCs w:val="24"/>
          <w:lang w:val="lt-LT"/>
        </w:rPr>
        <w:t xml:space="preserve"> </w:t>
      </w:r>
      <w:proofErr w:type="spellStart"/>
      <w:r w:rsidRPr="003B7F30">
        <w:rPr>
          <w:rFonts w:ascii="Times New Roman" w:hAnsi="Times New Roman" w:cs="Times New Roman"/>
          <w:sz w:val="24"/>
          <w:szCs w:val="24"/>
          <w:lang w:val="lt-LT"/>
        </w:rPr>
        <w:t>buvusios</w:t>
      </w:r>
      <w:proofErr w:type="spellEnd"/>
      <w:r w:rsidRPr="003B7F30">
        <w:rPr>
          <w:rFonts w:ascii="Times New Roman" w:hAnsi="Times New Roman" w:cs="Times New Roman"/>
          <w:sz w:val="24"/>
          <w:szCs w:val="24"/>
          <w:lang w:val="lt-LT"/>
        </w:rPr>
        <w:t xml:space="preserve"> SSRS </w:t>
      </w:r>
      <w:proofErr w:type="spellStart"/>
      <w:r w:rsidRPr="003B7F30">
        <w:rPr>
          <w:rFonts w:ascii="Times New Roman" w:hAnsi="Times New Roman" w:cs="Times New Roman"/>
          <w:sz w:val="24"/>
          <w:szCs w:val="24"/>
          <w:lang w:val="lt-LT"/>
        </w:rPr>
        <w:t>pagrindu</w:t>
      </w:r>
      <w:proofErr w:type="spellEnd"/>
      <w:r w:rsidRPr="003B7F30">
        <w:rPr>
          <w:rFonts w:ascii="Times New Roman" w:hAnsi="Times New Roman" w:cs="Times New Roman"/>
          <w:sz w:val="24"/>
          <w:szCs w:val="24"/>
          <w:lang w:val="lt-LT"/>
        </w:rPr>
        <w:t xml:space="preserve"> </w:t>
      </w:r>
      <w:proofErr w:type="spellStart"/>
      <w:r w:rsidRPr="003B7F30">
        <w:rPr>
          <w:rFonts w:ascii="Times New Roman" w:hAnsi="Times New Roman" w:cs="Times New Roman"/>
          <w:sz w:val="24"/>
          <w:szCs w:val="24"/>
          <w:lang w:val="lt-LT"/>
        </w:rPr>
        <w:t>sukurtose</w:t>
      </w:r>
      <w:proofErr w:type="spellEnd"/>
      <w:r w:rsidRPr="003B7F30">
        <w:rPr>
          <w:rFonts w:ascii="Times New Roman" w:hAnsi="Times New Roman" w:cs="Times New Roman"/>
          <w:sz w:val="24"/>
          <w:szCs w:val="24"/>
          <w:lang w:val="lt-LT"/>
        </w:rPr>
        <w:t xml:space="preserve"> </w:t>
      </w:r>
      <w:proofErr w:type="spellStart"/>
      <w:r w:rsidRPr="003B7F30">
        <w:rPr>
          <w:rFonts w:ascii="Times New Roman" w:hAnsi="Times New Roman" w:cs="Times New Roman"/>
          <w:sz w:val="24"/>
          <w:szCs w:val="24"/>
          <w:lang w:val="lt-LT"/>
        </w:rPr>
        <w:t>politinėse</w:t>
      </w:r>
      <w:proofErr w:type="spellEnd"/>
      <w:r w:rsidRPr="003B7F30">
        <w:rPr>
          <w:rFonts w:ascii="Times New Roman" w:hAnsi="Times New Roman" w:cs="Times New Roman"/>
          <w:sz w:val="24"/>
          <w:szCs w:val="24"/>
          <w:lang w:val="lt-LT"/>
        </w:rPr>
        <w:t xml:space="preserve">, </w:t>
      </w:r>
      <w:proofErr w:type="spellStart"/>
      <w:r w:rsidRPr="003B7F30">
        <w:rPr>
          <w:rFonts w:ascii="Times New Roman" w:hAnsi="Times New Roman" w:cs="Times New Roman"/>
          <w:sz w:val="24"/>
          <w:szCs w:val="24"/>
          <w:lang w:val="lt-LT"/>
        </w:rPr>
        <w:t>karinėse</w:t>
      </w:r>
      <w:proofErr w:type="spellEnd"/>
      <w:r w:rsidRPr="003B7F30">
        <w:rPr>
          <w:rFonts w:ascii="Times New Roman" w:hAnsi="Times New Roman" w:cs="Times New Roman"/>
          <w:sz w:val="24"/>
          <w:szCs w:val="24"/>
          <w:lang w:val="lt-LT"/>
        </w:rPr>
        <w:t xml:space="preserve">, </w:t>
      </w:r>
      <w:proofErr w:type="spellStart"/>
      <w:r w:rsidRPr="003B7F30">
        <w:rPr>
          <w:rFonts w:ascii="Times New Roman" w:hAnsi="Times New Roman" w:cs="Times New Roman"/>
          <w:sz w:val="24"/>
          <w:szCs w:val="24"/>
          <w:lang w:val="lt-LT"/>
        </w:rPr>
        <w:t>ekonominėse</w:t>
      </w:r>
      <w:proofErr w:type="spellEnd"/>
      <w:r w:rsidRPr="003B7F30">
        <w:rPr>
          <w:rFonts w:ascii="Times New Roman" w:hAnsi="Times New Roman" w:cs="Times New Roman"/>
          <w:sz w:val="24"/>
          <w:szCs w:val="24"/>
          <w:lang w:val="lt-LT"/>
        </w:rPr>
        <w:t xml:space="preserve"> </w:t>
      </w:r>
      <w:proofErr w:type="spellStart"/>
      <w:r w:rsidRPr="003B7F30">
        <w:rPr>
          <w:rFonts w:ascii="Times New Roman" w:hAnsi="Times New Roman" w:cs="Times New Roman"/>
          <w:sz w:val="24"/>
          <w:szCs w:val="24"/>
          <w:lang w:val="lt-LT"/>
        </w:rPr>
        <w:t>ar</w:t>
      </w:r>
      <w:proofErr w:type="spellEnd"/>
      <w:r w:rsidRPr="003B7F30">
        <w:rPr>
          <w:rFonts w:ascii="Times New Roman" w:hAnsi="Times New Roman" w:cs="Times New Roman"/>
          <w:sz w:val="24"/>
          <w:szCs w:val="24"/>
          <w:lang w:val="lt-LT"/>
        </w:rPr>
        <w:t xml:space="preserve"> </w:t>
      </w:r>
      <w:proofErr w:type="spellStart"/>
      <w:r w:rsidRPr="003B7F30">
        <w:rPr>
          <w:rFonts w:ascii="Times New Roman" w:hAnsi="Times New Roman" w:cs="Times New Roman"/>
          <w:sz w:val="24"/>
          <w:szCs w:val="24"/>
          <w:lang w:val="lt-LT"/>
        </w:rPr>
        <w:t>kitose</w:t>
      </w:r>
      <w:proofErr w:type="spellEnd"/>
      <w:r w:rsidRPr="003B7F30">
        <w:rPr>
          <w:rFonts w:ascii="Times New Roman" w:hAnsi="Times New Roman" w:cs="Times New Roman"/>
          <w:sz w:val="24"/>
          <w:szCs w:val="24"/>
          <w:lang w:val="lt-LT"/>
        </w:rPr>
        <w:t xml:space="preserve"> </w:t>
      </w:r>
      <w:proofErr w:type="spellStart"/>
      <w:r w:rsidRPr="003B7F30">
        <w:rPr>
          <w:rFonts w:ascii="Times New Roman" w:hAnsi="Times New Roman" w:cs="Times New Roman"/>
          <w:sz w:val="24"/>
          <w:szCs w:val="24"/>
          <w:lang w:val="lt-LT"/>
        </w:rPr>
        <w:t>valstybių</w:t>
      </w:r>
      <w:proofErr w:type="spellEnd"/>
      <w:r w:rsidRPr="003B7F30">
        <w:rPr>
          <w:rFonts w:ascii="Times New Roman" w:hAnsi="Times New Roman" w:cs="Times New Roman"/>
          <w:sz w:val="24"/>
          <w:szCs w:val="24"/>
          <w:lang w:val="lt-LT"/>
        </w:rPr>
        <w:t xml:space="preserve"> </w:t>
      </w:r>
      <w:proofErr w:type="spellStart"/>
      <w:r w:rsidRPr="003B7F30">
        <w:rPr>
          <w:rFonts w:ascii="Times New Roman" w:hAnsi="Times New Roman" w:cs="Times New Roman"/>
          <w:sz w:val="24"/>
          <w:szCs w:val="24"/>
          <w:lang w:val="lt-LT"/>
        </w:rPr>
        <w:t>sąjungose</w:t>
      </w:r>
      <w:proofErr w:type="spellEnd"/>
      <w:r w:rsidRPr="003B7F30">
        <w:rPr>
          <w:rFonts w:ascii="Times New Roman" w:hAnsi="Times New Roman" w:cs="Times New Roman"/>
          <w:sz w:val="24"/>
          <w:szCs w:val="24"/>
          <w:lang w:val="lt-LT"/>
        </w:rPr>
        <w:t xml:space="preserve"> </w:t>
      </w:r>
      <w:proofErr w:type="spellStart"/>
      <w:r w:rsidRPr="003B7F30">
        <w:rPr>
          <w:rFonts w:ascii="Times New Roman" w:hAnsi="Times New Roman" w:cs="Times New Roman"/>
          <w:sz w:val="24"/>
          <w:szCs w:val="24"/>
          <w:lang w:val="lt-LT"/>
        </w:rPr>
        <w:t>ar</w:t>
      </w:r>
      <w:proofErr w:type="spellEnd"/>
      <w:r w:rsidRPr="003B7F30">
        <w:rPr>
          <w:rFonts w:ascii="Times New Roman" w:hAnsi="Times New Roman" w:cs="Times New Roman"/>
          <w:sz w:val="24"/>
          <w:szCs w:val="24"/>
          <w:lang w:val="lt-LT"/>
        </w:rPr>
        <w:t xml:space="preserve"> </w:t>
      </w:r>
      <w:proofErr w:type="spellStart"/>
      <w:r w:rsidRPr="003B7F30">
        <w:rPr>
          <w:rFonts w:ascii="Times New Roman" w:hAnsi="Times New Roman" w:cs="Times New Roman"/>
          <w:sz w:val="24"/>
          <w:szCs w:val="24"/>
          <w:lang w:val="lt-LT"/>
        </w:rPr>
        <w:t>sandraugose</w:t>
      </w:r>
      <w:proofErr w:type="spellEnd"/>
      <w:r w:rsidRPr="003B7F30">
        <w:rPr>
          <w:rFonts w:ascii="Times New Roman" w:hAnsi="Times New Roman" w:cs="Times New Roman"/>
          <w:sz w:val="24"/>
          <w:szCs w:val="24"/>
          <w:lang w:val="lt-LT"/>
        </w:rPr>
        <w:t xml:space="preserve"> (</w:t>
      </w:r>
      <w:proofErr w:type="spellStart"/>
      <w:r w:rsidRPr="003B7F30">
        <w:rPr>
          <w:rFonts w:ascii="Times New Roman" w:hAnsi="Times New Roman" w:cs="Times New Roman"/>
          <w:sz w:val="24"/>
          <w:szCs w:val="24"/>
          <w:lang w:val="lt-LT"/>
        </w:rPr>
        <w:t>pavyzdžiui</w:t>
      </w:r>
      <w:proofErr w:type="spellEnd"/>
      <w:r w:rsidRPr="003B7F30">
        <w:rPr>
          <w:rFonts w:ascii="Times New Roman" w:hAnsi="Times New Roman" w:cs="Times New Roman"/>
          <w:sz w:val="24"/>
          <w:szCs w:val="24"/>
          <w:lang w:val="lt-LT"/>
        </w:rPr>
        <w:t xml:space="preserve">, </w:t>
      </w:r>
      <w:proofErr w:type="spellStart"/>
      <w:r w:rsidRPr="003B7F30">
        <w:rPr>
          <w:rFonts w:ascii="Times New Roman" w:hAnsi="Times New Roman" w:cs="Times New Roman"/>
          <w:sz w:val="24"/>
          <w:szCs w:val="24"/>
          <w:lang w:val="lt-LT"/>
        </w:rPr>
        <w:t>yra</w:t>
      </w:r>
      <w:proofErr w:type="spellEnd"/>
      <w:r w:rsidRPr="003B7F30">
        <w:rPr>
          <w:rFonts w:ascii="Times New Roman" w:hAnsi="Times New Roman" w:cs="Times New Roman"/>
          <w:sz w:val="24"/>
          <w:szCs w:val="24"/>
          <w:lang w:val="lt-LT"/>
        </w:rPr>
        <w:t xml:space="preserve"> </w:t>
      </w:r>
      <w:proofErr w:type="spellStart"/>
      <w:r w:rsidRPr="003B7F30">
        <w:rPr>
          <w:rFonts w:ascii="Times New Roman" w:hAnsi="Times New Roman" w:cs="Times New Roman"/>
          <w:sz w:val="24"/>
          <w:szCs w:val="24"/>
          <w:lang w:val="lt-LT"/>
        </w:rPr>
        <w:t>Nepriklausomų</w:t>
      </w:r>
      <w:proofErr w:type="spellEnd"/>
      <w:r w:rsidRPr="003B7F30">
        <w:rPr>
          <w:rFonts w:ascii="Times New Roman" w:hAnsi="Times New Roman" w:cs="Times New Roman"/>
          <w:sz w:val="24"/>
          <w:szCs w:val="24"/>
          <w:lang w:val="lt-LT"/>
        </w:rPr>
        <w:t xml:space="preserve"> </w:t>
      </w:r>
      <w:proofErr w:type="spellStart"/>
      <w:r w:rsidRPr="003B7F30">
        <w:rPr>
          <w:rFonts w:ascii="Times New Roman" w:hAnsi="Times New Roman" w:cs="Times New Roman"/>
          <w:sz w:val="24"/>
          <w:szCs w:val="24"/>
          <w:lang w:val="lt-LT"/>
        </w:rPr>
        <w:t>Valstybių</w:t>
      </w:r>
      <w:proofErr w:type="spellEnd"/>
      <w:r w:rsidRPr="003B7F30">
        <w:rPr>
          <w:rFonts w:ascii="Times New Roman" w:hAnsi="Times New Roman" w:cs="Times New Roman"/>
          <w:sz w:val="24"/>
          <w:szCs w:val="24"/>
          <w:lang w:val="lt-LT"/>
        </w:rPr>
        <w:t xml:space="preserve"> </w:t>
      </w:r>
      <w:proofErr w:type="spellStart"/>
      <w:r w:rsidRPr="003B7F30">
        <w:rPr>
          <w:rFonts w:ascii="Times New Roman" w:hAnsi="Times New Roman" w:cs="Times New Roman"/>
          <w:sz w:val="24"/>
          <w:szCs w:val="24"/>
          <w:lang w:val="lt-LT"/>
        </w:rPr>
        <w:t>Sandraugos</w:t>
      </w:r>
      <w:proofErr w:type="spellEnd"/>
      <w:r w:rsidRPr="003B7F30">
        <w:rPr>
          <w:rFonts w:ascii="Times New Roman" w:hAnsi="Times New Roman" w:cs="Times New Roman"/>
          <w:sz w:val="24"/>
          <w:szCs w:val="24"/>
          <w:lang w:val="lt-LT"/>
        </w:rPr>
        <w:t xml:space="preserve">, </w:t>
      </w:r>
      <w:proofErr w:type="spellStart"/>
      <w:r w:rsidRPr="003B7F30">
        <w:rPr>
          <w:rFonts w:ascii="Times New Roman" w:hAnsi="Times New Roman" w:cs="Times New Roman"/>
          <w:sz w:val="24"/>
          <w:szCs w:val="24"/>
          <w:lang w:val="lt-LT"/>
        </w:rPr>
        <w:t>Eurazijos</w:t>
      </w:r>
      <w:proofErr w:type="spellEnd"/>
      <w:r w:rsidRPr="003B7F30">
        <w:rPr>
          <w:rFonts w:ascii="Times New Roman" w:hAnsi="Times New Roman" w:cs="Times New Roman"/>
          <w:sz w:val="24"/>
          <w:szCs w:val="24"/>
          <w:lang w:val="lt-LT"/>
        </w:rPr>
        <w:t xml:space="preserve"> </w:t>
      </w:r>
      <w:proofErr w:type="spellStart"/>
      <w:r w:rsidRPr="003B7F30">
        <w:rPr>
          <w:rFonts w:ascii="Times New Roman" w:hAnsi="Times New Roman" w:cs="Times New Roman"/>
          <w:sz w:val="24"/>
          <w:szCs w:val="24"/>
          <w:lang w:val="lt-LT"/>
        </w:rPr>
        <w:t>ekonominės</w:t>
      </w:r>
      <w:proofErr w:type="spellEnd"/>
      <w:r w:rsidRPr="003B7F30">
        <w:rPr>
          <w:rFonts w:ascii="Times New Roman" w:hAnsi="Times New Roman" w:cs="Times New Roman"/>
          <w:sz w:val="24"/>
          <w:szCs w:val="24"/>
          <w:lang w:val="lt-LT"/>
        </w:rPr>
        <w:t xml:space="preserve"> </w:t>
      </w:r>
      <w:proofErr w:type="spellStart"/>
      <w:r w:rsidRPr="003B7F30">
        <w:rPr>
          <w:rFonts w:ascii="Times New Roman" w:hAnsi="Times New Roman" w:cs="Times New Roman"/>
          <w:sz w:val="24"/>
          <w:szCs w:val="24"/>
          <w:lang w:val="lt-LT"/>
        </w:rPr>
        <w:t>sąjungos</w:t>
      </w:r>
      <w:proofErr w:type="spellEnd"/>
      <w:r w:rsidRPr="003B7F30">
        <w:rPr>
          <w:rFonts w:ascii="Times New Roman" w:hAnsi="Times New Roman" w:cs="Times New Roman"/>
          <w:sz w:val="24"/>
          <w:szCs w:val="24"/>
          <w:lang w:val="lt-LT"/>
        </w:rPr>
        <w:t xml:space="preserve"> </w:t>
      </w:r>
      <w:proofErr w:type="spellStart"/>
      <w:r w:rsidRPr="003B7F30">
        <w:rPr>
          <w:rFonts w:ascii="Times New Roman" w:hAnsi="Times New Roman" w:cs="Times New Roman"/>
          <w:sz w:val="24"/>
          <w:szCs w:val="24"/>
          <w:lang w:val="lt-LT"/>
        </w:rPr>
        <w:t>ar</w:t>
      </w:r>
      <w:proofErr w:type="spellEnd"/>
      <w:r w:rsidRPr="003B7F30">
        <w:rPr>
          <w:rFonts w:ascii="Times New Roman" w:hAnsi="Times New Roman" w:cs="Times New Roman"/>
          <w:sz w:val="24"/>
          <w:szCs w:val="24"/>
          <w:lang w:val="lt-LT"/>
        </w:rPr>
        <w:t xml:space="preserve"> </w:t>
      </w:r>
      <w:proofErr w:type="spellStart"/>
      <w:r w:rsidRPr="003B7F30">
        <w:rPr>
          <w:rFonts w:ascii="Times New Roman" w:hAnsi="Times New Roman" w:cs="Times New Roman"/>
          <w:sz w:val="24"/>
          <w:szCs w:val="24"/>
          <w:lang w:val="lt-LT"/>
        </w:rPr>
        <w:t>Kolektyvinio</w:t>
      </w:r>
      <w:proofErr w:type="spellEnd"/>
      <w:r w:rsidRPr="003B7F30">
        <w:rPr>
          <w:rFonts w:ascii="Times New Roman" w:hAnsi="Times New Roman" w:cs="Times New Roman"/>
          <w:sz w:val="24"/>
          <w:szCs w:val="24"/>
          <w:lang w:val="lt-LT"/>
        </w:rPr>
        <w:t xml:space="preserve"> </w:t>
      </w:r>
      <w:proofErr w:type="spellStart"/>
      <w:r w:rsidRPr="003B7F30">
        <w:rPr>
          <w:rFonts w:ascii="Times New Roman" w:hAnsi="Times New Roman" w:cs="Times New Roman"/>
          <w:sz w:val="24"/>
          <w:szCs w:val="24"/>
          <w:lang w:val="lt-LT"/>
        </w:rPr>
        <w:t>saugumo</w:t>
      </w:r>
      <w:proofErr w:type="spellEnd"/>
      <w:r w:rsidRPr="003B7F30">
        <w:rPr>
          <w:rFonts w:ascii="Times New Roman" w:hAnsi="Times New Roman" w:cs="Times New Roman"/>
          <w:sz w:val="24"/>
          <w:szCs w:val="24"/>
          <w:lang w:val="lt-LT"/>
        </w:rPr>
        <w:t xml:space="preserve"> </w:t>
      </w:r>
      <w:proofErr w:type="spellStart"/>
      <w:r w:rsidRPr="003B7F30">
        <w:rPr>
          <w:rFonts w:ascii="Times New Roman" w:hAnsi="Times New Roman" w:cs="Times New Roman"/>
          <w:sz w:val="24"/>
          <w:szCs w:val="24"/>
          <w:lang w:val="lt-LT"/>
        </w:rPr>
        <w:t>sutarties</w:t>
      </w:r>
      <w:proofErr w:type="spellEnd"/>
      <w:r w:rsidRPr="003B7F30">
        <w:rPr>
          <w:rFonts w:ascii="Times New Roman" w:hAnsi="Times New Roman" w:cs="Times New Roman"/>
          <w:sz w:val="24"/>
          <w:szCs w:val="24"/>
          <w:lang w:val="lt-LT"/>
        </w:rPr>
        <w:t xml:space="preserve"> </w:t>
      </w:r>
      <w:proofErr w:type="spellStart"/>
      <w:r w:rsidRPr="003B7F30">
        <w:rPr>
          <w:rFonts w:ascii="Times New Roman" w:hAnsi="Times New Roman" w:cs="Times New Roman"/>
          <w:sz w:val="24"/>
          <w:szCs w:val="24"/>
          <w:lang w:val="lt-LT"/>
        </w:rPr>
        <w:t>organizacijos</w:t>
      </w:r>
      <w:proofErr w:type="spellEnd"/>
      <w:r w:rsidRPr="003B7F30">
        <w:rPr>
          <w:rFonts w:ascii="Times New Roman" w:hAnsi="Times New Roman" w:cs="Times New Roman"/>
          <w:sz w:val="24"/>
          <w:szCs w:val="24"/>
          <w:lang w:val="lt-LT"/>
        </w:rPr>
        <w:t xml:space="preserve"> </w:t>
      </w:r>
      <w:proofErr w:type="spellStart"/>
      <w:r w:rsidRPr="003B7F30">
        <w:rPr>
          <w:rFonts w:ascii="Times New Roman" w:hAnsi="Times New Roman" w:cs="Times New Roman"/>
          <w:sz w:val="24"/>
          <w:szCs w:val="24"/>
          <w:lang w:val="lt-LT"/>
        </w:rPr>
        <w:t>narės</w:t>
      </w:r>
      <w:proofErr w:type="spellEnd"/>
      <w:r w:rsidRPr="003B7F30">
        <w:rPr>
          <w:rFonts w:ascii="Times New Roman" w:hAnsi="Times New Roman" w:cs="Times New Roman"/>
          <w:sz w:val="24"/>
          <w:szCs w:val="24"/>
          <w:lang w:val="lt-LT"/>
        </w:rPr>
        <w:t>).</w:t>
      </w:r>
    </w:p>
    <w:p w:rsidR="00190F89" w:rsidRPr="00B75C84" w:rsidRDefault="00190F89" w:rsidP="00190F89">
      <w:pPr>
        <w:pStyle w:val="ListParagraph"/>
        <w:spacing w:after="0" w:line="240" w:lineRule="auto"/>
        <w:ind w:left="0"/>
        <w:jc w:val="both"/>
        <w:rPr>
          <w:rFonts w:ascii="Times New Roman" w:eastAsia="Times New Roman" w:hAnsi="Times New Roman" w:cs="Times New Roman"/>
          <w:color w:val="000000"/>
          <w:sz w:val="24"/>
          <w:szCs w:val="24"/>
          <w:lang w:val="lt-LT" w:eastAsia="en-GB"/>
        </w:rPr>
      </w:pPr>
      <w:r w:rsidRPr="00B75C84">
        <w:rPr>
          <w:rFonts w:ascii="Times New Roman" w:eastAsia="Times New Roman" w:hAnsi="Times New Roman" w:cs="Times New Roman"/>
          <w:color w:val="000000"/>
          <w:sz w:val="24"/>
          <w:szCs w:val="24"/>
          <w:lang w:val="lt-LT" w:eastAsia="en-GB"/>
        </w:rPr>
        <w:t>Nagrinėdami</w:t>
      </w:r>
      <w:r>
        <w:rPr>
          <w:rFonts w:ascii="Times New Roman" w:eastAsia="Times New Roman" w:hAnsi="Times New Roman" w:cs="Times New Roman"/>
          <w:color w:val="000000"/>
          <w:sz w:val="24"/>
          <w:szCs w:val="24"/>
          <w:lang w:val="lt-LT" w:eastAsia="en-GB"/>
        </w:rPr>
        <w:t xml:space="preserve"> veik</w:t>
      </w:r>
      <w:r w:rsidR="008B59FD">
        <w:rPr>
          <w:rFonts w:ascii="Times New Roman" w:eastAsia="Times New Roman" w:hAnsi="Times New Roman" w:cs="Times New Roman"/>
          <w:color w:val="000000"/>
          <w:sz w:val="24"/>
          <w:szCs w:val="24"/>
          <w:lang w:val="lt-LT" w:eastAsia="en-GB"/>
        </w:rPr>
        <w:t>i</w:t>
      </w:r>
      <w:r>
        <w:rPr>
          <w:rFonts w:ascii="Times New Roman" w:eastAsia="Times New Roman" w:hAnsi="Times New Roman" w:cs="Times New Roman"/>
          <w:color w:val="000000"/>
          <w:sz w:val="24"/>
          <w:szCs w:val="24"/>
          <w:lang w:val="lt-LT" w:eastAsia="en-GB"/>
        </w:rPr>
        <w:t>antį</w:t>
      </w:r>
      <w:r w:rsidRPr="00B75C84">
        <w:rPr>
          <w:rFonts w:ascii="Times New Roman" w:eastAsia="Times New Roman" w:hAnsi="Times New Roman" w:cs="Times New Roman"/>
          <w:color w:val="000000"/>
          <w:sz w:val="24"/>
          <w:szCs w:val="24"/>
          <w:lang w:val="lt-LT" w:eastAsia="en-GB"/>
        </w:rPr>
        <w:t xml:space="preserve"> Pilietybės Įstatymą matome, kad jis jau numato pakankamai platų išimčių diapazoną. Vadovaujantis išimtimis, kelias pilietybes gali turėti žmonės, LR palikę iki </w:t>
      </w:r>
      <w:r w:rsidRPr="00B75C84">
        <w:rPr>
          <w:rFonts w:ascii="Times New Roman" w:hAnsi="Times New Roman" w:cs="Times New Roman"/>
          <w:color w:val="000000"/>
          <w:sz w:val="24"/>
          <w:szCs w:val="24"/>
          <w:lang w:val="lt-LT"/>
        </w:rPr>
        <w:t>1990 m. kovo 11 d.</w:t>
      </w:r>
      <w:r w:rsidRPr="00B75C84">
        <w:rPr>
          <w:rFonts w:ascii="Times New Roman" w:eastAsia="Times New Roman" w:hAnsi="Times New Roman" w:cs="Times New Roman"/>
          <w:color w:val="000000"/>
          <w:sz w:val="24"/>
          <w:szCs w:val="24"/>
          <w:lang w:val="lt-LT" w:eastAsia="en-GB"/>
        </w:rPr>
        <w:t xml:space="preserve"> ir jų palikuonys. Tai yra tremtinių vaikai ir vaikaičiai, gimę ir augę Rusijoje. Asmenys, palikę Lietuvą ir išvykę po karo į JAV, JK, Australiją, Vokietiją ir kitas šalis ir jų palikuonys, įgiję pilietybę natūralizacijos keliu ir užsienyje gimę vaikai, kurių tėvai išvyko iš Lietuvos jau po </w:t>
      </w:r>
      <w:r w:rsidRPr="00B75C84">
        <w:rPr>
          <w:rFonts w:ascii="Times New Roman" w:hAnsi="Times New Roman" w:cs="Times New Roman"/>
          <w:color w:val="000000"/>
          <w:sz w:val="24"/>
          <w:szCs w:val="24"/>
          <w:lang w:val="lt-LT"/>
        </w:rPr>
        <w:t>1990 m. kovo 11 d.</w:t>
      </w:r>
      <w:r w:rsidRPr="00B75C84">
        <w:rPr>
          <w:rFonts w:ascii="Times New Roman" w:eastAsia="Times New Roman" w:hAnsi="Times New Roman" w:cs="Times New Roman"/>
          <w:color w:val="000000"/>
          <w:sz w:val="24"/>
          <w:szCs w:val="24"/>
          <w:lang w:val="lt-LT" w:eastAsia="en-GB"/>
        </w:rPr>
        <w:t xml:space="preserve">. Asmenų, turinčių dvigubą pilietybę jau yra virš 25000. Vieninteliai Lietuvos Respublikos piliečiai, neturintys teisės išsaugoti LR pilietybės, įgijus kitos šalies pilietybę, yra po Lietuvos Nepriklausomybės atkūrimo išvykę asmenys. Būtent dėl šitos grupės žmonių laužomos ietys. Ir pagrindiniai “prieš” argumentai yra šie: </w:t>
      </w:r>
    </w:p>
    <w:p w:rsidR="00190F89" w:rsidRPr="00B75C84" w:rsidRDefault="00190F89" w:rsidP="00190F89">
      <w:pPr>
        <w:pStyle w:val="ListParagraph"/>
        <w:numPr>
          <w:ilvl w:val="0"/>
          <w:numId w:val="1"/>
        </w:numPr>
        <w:spacing w:after="0" w:line="240" w:lineRule="auto"/>
        <w:ind w:left="0" w:firstLine="720"/>
        <w:jc w:val="both"/>
        <w:rPr>
          <w:rFonts w:ascii="Times New Roman" w:eastAsia="Times New Roman" w:hAnsi="Times New Roman" w:cs="Times New Roman"/>
          <w:color w:val="000000"/>
          <w:sz w:val="24"/>
          <w:szCs w:val="24"/>
          <w:lang w:val="lt-LT" w:eastAsia="en-GB"/>
        </w:rPr>
      </w:pPr>
      <w:r w:rsidRPr="00B75C84">
        <w:rPr>
          <w:rFonts w:ascii="Times New Roman" w:eastAsia="Times New Roman" w:hAnsi="Times New Roman" w:cs="Times New Roman"/>
          <w:color w:val="000000"/>
          <w:sz w:val="24"/>
          <w:szCs w:val="24"/>
          <w:lang w:val="lt-LT" w:eastAsia="en-GB"/>
        </w:rPr>
        <w:t>Užsienyje gyvenantys lietuviai nemoka mokesčių Lietuvoje;</w:t>
      </w:r>
    </w:p>
    <w:p w:rsidR="00190F89" w:rsidRPr="00B75C84" w:rsidRDefault="00190F89" w:rsidP="00190F89">
      <w:pPr>
        <w:pStyle w:val="ListParagraph"/>
        <w:numPr>
          <w:ilvl w:val="0"/>
          <w:numId w:val="1"/>
        </w:numPr>
        <w:spacing w:after="0" w:line="240" w:lineRule="auto"/>
        <w:ind w:left="0" w:firstLine="720"/>
        <w:jc w:val="both"/>
        <w:rPr>
          <w:rFonts w:ascii="Times New Roman" w:eastAsia="Times New Roman" w:hAnsi="Times New Roman" w:cs="Times New Roman"/>
          <w:color w:val="000000"/>
          <w:sz w:val="24"/>
          <w:szCs w:val="24"/>
          <w:lang w:val="lt-LT" w:eastAsia="en-GB"/>
        </w:rPr>
      </w:pPr>
      <w:r w:rsidRPr="00B75C84">
        <w:rPr>
          <w:rFonts w:ascii="Times New Roman" w:eastAsia="Times New Roman" w:hAnsi="Times New Roman" w:cs="Times New Roman"/>
          <w:color w:val="000000"/>
          <w:sz w:val="24"/>
          <w:szCs w:val="24"/>
          <w:lang w:val="lt-LT" w:eastAsia="en-GB"/>
        </w:rPr>
        <w:t>Dviguba pilietybė tik padidins emigraciją. Iki Nepriklausomybės atkūrimo išvykę lietuviai vadinami politiniais emigrantais, o išvykę po Lietuvos Nepriklausomybės atkūrimo laikomi ekonominiais emigrantais. Todėl neverti privilegijos išsaugoti pilietybės, jeigu patys jos atsisako;</w:t>
      </w:r>
    </w:p>
    <w:p w:rsidR="00190F89" w:rsidRPr="00B75C84" w:rsidRDefault="00190F89" w:rsidP="00190F89">
      <w:pPr>
        <w:pStyle w:val="ListParagraph"/>
        <w:numPr>
          <w:ilvl w:val="0"/>
          <w:numId w:val="1"/>
        </w:numPr>
        <w:spacing w:after="0" w:line="240" w:lineRule="auto"/>
        <w:ind w:left="0" w:firstLine="720"/>
        <w:jc w:val="both"/>
        <w:rPr>
          <w:rFonts w:ascii="Times New Roman" w:eastAsia="Times New Roman" w:hAnsi="Times New Roman" w:cs="Times New Roman"/>
          <w:color w:val="000000"/>
          <w:sz w:val="24"/>
          <w:szCs w:val="24"/>
          <w:lang w:val="lt-LT" w:eastAsia="en-GB"/>
        </w:rPr>
      </w:pPr>
      <w:r w:rsidRPr="00B75C84">
        <w:rPr>
          <w:rFonts w:ascii="Times New Roman" w:eastAsia="Times New Roman" w:hAnsi="Times New Roman" w:cs="Times New Roman"/>
          <w:color w:val="000000"/>
          <w:sz w:val="24"/>
          <w:szCs w:val="24"/>
          <w:lang w:val="lt-LT" w:eastAsia="en-GB"/>
        </w:rPr>
        <w:t>Nenori tarnauti kariuomenėje ir neaišku, kurią šalį gins parsidėjus karo veiksmams.</w:t>
      </w:r>
    </w:p>
    <w:p w:rsidR="00190F89" w:rsidRPr="00B75C84" w:rsidRDefault="00190F89" w:rsidP="00190F89">
      <w:pPr>
        <w:pStyle w:val="ListParagraph"/>
        <w:spacing w:after="0" w:line="240" w:lineRule="auto"/>
        <w:ind w:left="0" w:firstLine="720"/>
        <w:jc w:val="both"/>
        <w:rPr>
          <w:rFonts w:ascii="Times New Roman" w:eastAsia="Times New Roman" w:hAnsi="Times New Roman" w:cs="Times New Roman"/>
          <w:color w:val="000000"/>
          <w:sz w:val="24"/>
          <w:szCs w:val="24"/>
          <w:lang w:val="lt-LT" w:eastAsia="en-GB"/>
        </w:rPr>
      </w:pPr>
    </w:p>
    <w:p w:rsidR="00190F89" w:rsidRDefault="00190F89" w:rsidP="00190F89">
      <w:pPr>
        <w:spacing w:after="0" w:line="240" w:lineRule="auto"/>
        <w:ind w:firstLine="720"/>
        <w:jc w:val="both"/>
        <w:rPr>
          <w:rFonts w:ascii="Times New Roman" w:eastAsia="Times New Roman" w:hAnsi="Times New Roman" w:cs="Times New Roman"/>
          <w:color w:val="000000"/>
          <w:sz w:val="24"/>
          <w:szCs w:val="24"/>
          <w:lang w:val="lt-LT" w:eastAsia="en-GB"/>
        </w:rPr>
      </w:pPr>
      <w:r w:rsidRPr="00B75C84">
        <w:rPr>
          <w:rFonts w:ascii="Times New Roman" w:eastAsia="Times New Roman" w:hAnsi="Times New Roman" w:cs="Times New Roman"/>
          <w:color w:val="000000"/>
          <w:sz w:val="24"/>
          <w:szCs w:val="24"/>
          <w:lang w:val="lt-LT" w:eastAsia="en-GB"/>
        </w:rPr>
        <w:t xml:space="preserve">Pagal Europos Sąjungos Tarybos direktyvas ir dvišalius susitarimus, numatomi dvigubo apmokestinimo išvengimo principai. Taigi, mokesčiai mokami ne pagal pilietybę, bet pagal tai, kurioje valstybėje dirbama. Būtent toje šalyje naudojamasi socialinėmis garantijomis, kurios suteikiamos tos šalies Įstatymų rėmuose. Taip </w:t>
      </w:r>
      <w:r>
        <w:rPr>
          <w:rFonts w:ascii="Times New Roman" w:eastAsia="Times New Roman" w:hAnsi="Times New Roman" w:cs="Times New Roman"/>
          <w:color w:val="000000"/>
          <w:sz w:val="24"/>
          <w:szCs w:val="24"/>
          <w:lang w:val="lt-LT" w:eastAsia="en-GB"/>
        </w:rPr>
        <w:t xml:space="preserve">pat </w:t>
      </w:r>
      <w:r w:rsidRPr="00B75C84">
        <w:rPr>
          <w:rFonts w:ascii="Times New Roman" w:eastAsia="Times New Roman" w:hAnsi="Times New Roman" w:cs="Times New Roman"/>
          <w:color w:val="000000"/>
          <w:sz w:val="24"/>
          <w:szCs w:val="24"/>
          <w:lang w:val="lt-LT" w:eastAsia="en-GB"/>
        </w:rPr>
        <w:t xml:space="preserve">naudojamasi toje šalyje </w:t>
      </w:r>
      <w:r>
        <w:rPr>
          <w:rFonts w:ascii="Times New Roman" w:eastAsia="Times New Roman" w:hAnsi="Times New Roman" w:cs="Times New Roman"/>
          <w:color w:val="000000"/>
          <w:sz w:val="24"/>
          <w:szCs w:val="24"/>
          <w:lang w:val="lt-LT" w:eastAsia="en-GB"/>
        </w:rPr>
        <w:t xml:space="preserve">už mokesčių mokėtojų pinigus </w:t>
      </w:r>
      <w:r w:rsidRPr="00B75C84">
        <w:rPr>
          <w:rFonts w:ascii="Times New Roman" w:eastAsia="Times New Roman" w:hAnsi="Times New Roman" w:cs="Times New Roman"/>
          <w:color w:val="000000"/>
          <w:sz w:val="24"/>
          <w:szCs w:val="24"/>
          <w:lang w:val="lt-LT" w:eastAsia="en-GB"/>
        </w:rPr>
        <w:t>sukurta visa infrastruktūra, švietimo sistema. Dėl šios priežasties klaidinga manyti, kad LR piliečiai, gyvendami ir dirbdami užsienyje Lietuvoje naudojasi visomis socialinėmis garantijomis. Atvykę į Lietuvą už visas paslaugas ne L</w:t>
      </w:r>
      <w:r>
        <w:rPr>
          <w:rFonts w:ascii="Times New Roman" w:eastAsia="Times New Roman" w:hAnsi="Times New Roman" w:cs="Times New Roman"/>
          <w:color w:val="000000"/>
          <w:sz w:val="24"/>
          <w:szCs w:val="24"/>
          <w:lang w:val="lt-LT" w:eastAsia="en-GB"/>
        </w:rPr>
        <w:t xml:space="preserve">ietuvos </w:t>
      </w:r>
      <w:r w:rsidRPr="00B75C84">
        <w:rPr>
          <w:rFonts w:ascii="Times New Roman" w:eastAsia="Times New Roman" w:hAnsi="Times New Roman" w:cs="Times New Roman"/>
          <w:color w:val="000000"/>
          <w:sz w:val="24"/>
          <w:szCs w:val="24"/>
          <w:lang w:val="lt-LT" w:eastAsia="en-GB"/>
        </w:rPr>
        <w:t>R</w:t>
      </w:r>
      <w:r>
        <w:rPr>
          <w:rFonts w:ascii="Times New Roman" w:eastAsia="Times New Roman" w:hAnsi="Times New Roman" w:cs="Times New Roman"/>
          <w:color w:val="000000"/>
          <w:sz w:val="24"/>
          <w:szCs w:val="24"/>
          <w:lang w:val="lt-LT" w:eastAsia="en-GB"/>
        </w:rPr>
        <w:t>espublikoje</w:t>
      </w:r>
      <w:r w:rsidRPr="00B75C84">
        <w:rPr>
          <w:rFonts w:ascii="Times New Roman" w:eastAsia="Times New Roman" w:hAnsi="Times New Roman" w:cs="Times New Roman"/>
          <w:color w:val="000000"/>
          <w:sz w:val="24"/>
          <w:szCs w:val="24"/>
          <w:lang w:val="lt-LT" w:eastAsia="en-GB"/>
        </w:rPr>
        <w:t xml:space="preserve"> gyvenantys asmenys </w:t>
      </w:r>
      <w:r>
        <w:rPr>
          <w:rFonts w:ascii="Times New Roman" w:eastAsia="Times New Roman" w:hAnsi="Times New Roman" w:cs="Times New Roman"/>
          <w:color w:val="000000"/>
          <w:sz w:val="24"/>
          <w:szCs w:val="24"/>
          <w:lang w:val="lt-LT" w:eastAsia="en-GB"/>
        </w:rPr>
        <w:t xml:space="preserve">už paslaugas </w:t>
      </w:r>
      <w:r w:rsidRPr="00B75C84">
        <w:rPr>
          <w:rFonts w:ascii="Times New Roman" w:eastAsia="Times New Roman" w:hAnsi="Times New Roman" w:cs="Times New Roman"/>
          <w:color w:val="000000"/>
          <w:sz w:val="24"/>
          <w:szCs w:val="24"/>
          <w:lang w:val="lt-LT" w:eastAsia="en-GB"/>
        </w:rPr>
        <w:t xml:space="preserve">moka pilną kainą. </w:t>
      </w:r>
    </w:p>
    <w:p w:rsidR="00190F89" w:rsidRPr="00B75C84" w:rsidRDefault="008B59FD" w:rsidP="00190F89">
      <w:pPr>
        <w:spacing w:after="0" w:line="240" w:lineRule="auto"/>
        <w:ind w:firstLine="720"/>
        <w:jc w:val="both"/>
        <w:rPr>
          <w:rFonts w:ascii="Times New Roman" w:eastAsia="Times New Roman" w:hAnsi="Times New Roman" w:cs="Times New Roman"/>
          <w:color w:val="000000"/>
          <w:sz w:val="24"/>
          <w:szCs w:val="24"/>
          <w:lang w:val="lt-LT" w:eastAsia="en-GB"/>
        </w:rPr>
      </w:pPr>
      <w:r>
        <w:rPr>
          <w:rFonts w:ascii="Times New Roman" w:eastAsia="Times New Roman" w:hAnsi="Times New Roman" w:cs="Times New Roman"/>
          <w:color w:val="000000"/>
          <w:sz w:val="24"/>
          <w:szCs w:val="24"/>
          <w:lang w:val="lt-LT" w:eastAsia="en-GB"/>
        </w:rPr>
        <w:t>Kalbant apie emigraciją, n</w:t>
      </w:r>
      <w:r w:rsidR="00190F89" w:rsidRPr="00B75C84">
        <w:rPr>
          <w:rFonts w:ascii="Times New Roman" w:eastAsia="Times New Roman" w:hAnsi="Times New Roman" w:cs="Times New Roman"/>
          <w:color w:val="000000"/>
          <w:sz w:val="24"/>
          <w:szCs w:val="24"/>
          <w:lang w:val="lt-LT" w:eastAsia="en-GB"/>
        </w:rPr>
        <w:t xml:space="preserve">uo 1990 metų dėl migracijos Lietuvos gyventojų skaičius sumažėjo </w:t>
      </w:r>
      <w:r w:rsidR="00190F89">
        <w:rPr>
          <w:rFonts w:ascii="Times New Roman" w:eastAsia="Times New Roman" w:hAnsi="Times New Roman" w:cs="Times New Roman"/>
          <w:color w:val="000000"/>
          <w:sz w:val="24"/>
          <w:szCs w:val="24"/>
          <w:lang w:val="lt-LT" w:eastAsia="en-GB"/>
        </w:rPr>
        <w:t>virš</w:t>
      </w:r>
      <w:r w:rsidR="00190F89" w:rsidRPr="00B75C84">
        <w:rPr>
          <w:rFonts w:ascii="Times New Roman" w:eastAsia="Times New Roman" w:hAnsi="Times New Roman" w:cs="Times New Roman"/>
          <w:color w:val="000000"/>
          <w:sz w:val="24"/>
          <w:szCs w:val="24"/>
          <w:lang w:val="lt-LT" w:eastAsia="en-GB"/>
        </w:rPr>
        <w:t xml:space="preserve"> 70</w:t>
      </w:r>
      <w:r w:rsidR="00190F89">
        <w:rPr>
          <w:rFonts w:ascii="Times New Roman" w:eastAsia="Times New Roman" w:hAnsi="Times New Roman" w:cs="Times New Roman"/>
          <w:color w:val="000000"/>
          <w:sz w:val="24"/>
          <w:szCs w:val="24"/>
          <w:lang w:val="lt-LT" w:eastAsia="en-GB"/>
        </w:rPr>
        <w:t>0</w:t>
      </w:r>
      <w:r w:rsidR="00190F89" w:rsidRPr="00B75C84">
        <w:rPr>
          <w:rFonts w:ascii="Times New Roman" w:eastAsia="Times New Roman" w:hAnsi="Times New Roman" w:cs="Times New Roman"/>
          <w:color w:val="000000"/>
          <w:sz w:val="24"/>
          <w:szCs w:val="24"/>
          <w:lang w:val="lt-LT" w:eastAsia="en-GB"/>
        </w:rPr>
        <w:t xml:space="preserve"> tūkstanči</w:t>
      </w:r>
      <w:r w:rsidR="00190F89">
        <w:rPr>
          <w:rFonts w:ascii="Times New Roman" w:eastAsia="Times New Roman" w:hAnsi="Times New Roman" w:cs="Times New Roman"/>
          <w:color w:val="000000"/>
          <w:sz w:val="24"/>
          <w:szCs w:val="24"/>
          <w:lang w:val="lt-LT" w:eastAsia="en-GB"/>
        </w:rPr>
        <w:t>ų</w:t>
      </w:r>
      <w:r w:rsidR="00190F89" w:rsidRPr="00B75C84">
        <w:rPr>
          <w:rFonts w:ascii="Times New Roman" w:eastAsia="Times New Roman" w:hAnsi="Times New Roman" w:cs="Times New Roman"/>
          <w:color w:val="000000"/>
          <w:sz w:val="24"/>
          <w:szCs w:val="24"/>
          <w:lang w:val="lt-LT" w:eastAsia="en-GB"/>
        </w:rPr>
        <w:t>. Ši</w:t>
      </w:r>
      <w:r w:rsidR="00190F89">
        <w:rPr>
          <w:rFonts w:ascii="Times New Roman" w:eastAsia="Times New Roman" w:hAnsi="Times New Roman" w:cs="Times New Roman"/>
          <w:color w:val="000000"/>
          <w:sz w:val="24"/>
          <w:szCs w:val="24"/>
          <w:lang w:val="lt-LT" w:eastAsia="en-GB"/>
        </w:rPr>
        <w:t>ai emigracijos bangai jokios įtakos nedaro galimybė turėti dvigubą pilietybę</w:t>
      </w:r>
      <w:r w:rsidR="00190F89" w:rsidRPr="00B75C84">
        <w:rPr>
          <w:rFonts w:ascii="Times New Roman" w:eastAsia="Times New Roman" w:hAnsi="Times New Roman" w:cs="Times New Roman"/>
          <w:color w:val="000000"/>
          <w:sz w:val="24"/>
          <w:szCs w:val="24"/>
          <w:lang w:val="lt-LT" w:eastAsia="en-GB"/>
        </w:rPr>
        <w:t>, nes išvykę iš Lietuvos po 1990 negali išsaugoti LR pilietybės, įgijus kitos šalies pilietybę. Taip vadinama ketvirtoji emigracijos banga</w:t>
      </w:r>
      <w:r w:rsidR="00190F89">
        <w:rPr>
          <w:rFonts w:ascii="Times New Roman" w:eastAsia="Times New Roman" w:hAnsi="Times New Roman" w:cs="Times New Roman"/>
          <w:color w:val="000000"/>
          <w:sz w:val="24"/>
          <w:szCs w:val="24"/>
          <w:lang w:val="lt-LT" w:eastAsia="en-GB"/>
        </w:rPr>
        <w:t xml:space="preserve"> susijusi su po Sovietų Sąjungos griūties atsidariusiomis sienomis</w:t>
      </w:r>
      <w:r w:rsidR="00190F89" w:rsidRPr="00B75C84">
        <w:rPr>
          <w:rFonts w:ascii="Times New Roman" w:eastAsia="Times New Roman" w:hAnsi="Times New Roman" w:cs="Times New Roman"/>
          <w:color w:val="000000"/>
          <w:sz w:val="24"/>
          <w:szCs w:val="24"/>
          <w:lang w:val="lt-LT" w:eastAsia="en-GB"/>
        </w:rPr>
        <w:t xml:space="preserve"> </w:t>
      </w:r>
      <w:r w:rsidR="00190F89">
        <w:rPr>
          <w:rFonts w:ascii="Times New Roman" w:eastAsia="Times New Roman" w:hAnsi="Times New Roman" w:cs="Times New Roman"/>
          <w:color w:val="000000"/>
          <w:sz w:val="24"/>
          <w:szCs w:val="24"/>
          <w:lang w:val="lt-LT" w:eastAsia="en-GB"/>
        </w:rPr>
        <w:t xml:space="preserve">ir </w:t>
      </w:r>
      <w:r w:rsidR="00190F89" w:rsidRPr="00B75C84">
        <w:rPr>
          <w:rFonts w:ascii="Times New Roman" w:eastAsia="Times New Roman" w:hAnsi="Times New Roman" w:cs="Times New Roman"/>
          <w:color w:val="000000"/>
          <w:sz w:val="24"/>
          <w:szCs w:val="24"/>
          <w:lang w:val="lt-LT" w:eastAsia="en-GB"/>
        </w:rPr>
        <w:t xml:space="preserve">su stojimu į Europos Sąjunga suteiktu laisvu asmenų judėjimu ir atsivėrusiomis galimybėmis. </w:t>
      </w:r>
    </w:p>
    <w:p w:rsidR="00190F89" w:rsidRPr="00B75C84" w:rsidRDefault="00190F89" w:rsidP="00190F89">
      <w:pPr>
        <w:pStyle w:val="ListParagraph"/>
        <w:spacing w:after="0" w:line="240" w:lineRule="auto"/>
        <w:ind w:left="0" w:firstLine="720"/>
        <w:jc w:val="both"/>
        <w:rPr>
          <w:rFonts w:ascii="Times New Roman" w:eastAsia="Times New Roman" w:hAnsi="Times New Roman" w:cs="Times New Roman"/>
          <w:color w:val="000000"/>
          <w:sz w:val="24"/>
          <w:szCs w:val="24"/>
          <w:lang w:val="lt-LT" w:eastAsia="en-GB"/>
        </w:rPr>
      </w:pPr>
      <w:r w:rsidRPr="00B75C84">
        <w:rPr>
          <w:rFonts w:ascii="Times New Roman" w:eastAsia="Times New Roman" w:hAnsi="Times New Roman" w:cs="Times New Roman"/>
          <w:color w:val="000000"/>
          <w:sz w:val="24"/>
          <w:szCs w:val="24"/>
          <w:lang w:val="lt-LT" w:eastAsia="en-GB"/>
        </w:rPr>
        <w:t>Lietuvoje ekonominė emigracija nėra naujas reiškinys. Skiriamos keturios emigracijos iš Lietuvos bangos:</w:t>
      </w:r>
    </w:p>
    <w:p w:rsidR="00190F89" w:rsidRPr="00B75C84" w:rsidRDefault="00190F89" w:rsidP="00190F89">
      <w:pPr>
        <w:pStyle w:val="NormalWeb"/>
        <w:shd w:val="clear" w:color="auto" w:fill="FFFFFF"/>
        <w:spacing w:before="0" w:beforeAutospacing="0" w:after="0" w:afterAutospacing="0"/>
        <w:ind w:firstLine="720"/>
        <w:jc w:val="both"/>
        <w:rPr>
          <w:color w:val="000000"/>
          <w:lang w:val="lt-LT"/>
        </w:rPr>
      </w:pPr>
      <w:r w:rsidRPr="00B75C84">
        <w:rPr>
          <w:color w:val="000000"/>
          <w:lang w:val="lt-LT"/>
        </w:rPr>
        <w:lastRenderedPageBreak/>
        <w:t>1) XIX a. pabaigos – XX a. pradžios ekonominė emigracija (vadinamieji </w:t>
      </w:r>
      <w:proofErr w:type="spellStart"/>
      <w:r w:rsidRPr="00B75C84">
        <w:rPr>
          <w:color w:val="000000"/>
          <w:lang w:val="lt-LT"/>
        </w:rPr>
        <w:t>grynoriai</w:t>
      </w:r>
      <w:proofErr w:type="spellEnd"/>
      <w:r w:rsidRPr="00B75C84">
        <w:rPr>
          <w:color w:val="000000"/>
          <w:lang w:val="lt-LT"/>
        </w:rPr>
        <w:t>).</w:t>
      </w:r>
    </w:p>
    <w:p w:rsidR="00190F89" w:rsidRPr="00CD4D58" w:rsidRDefault="00190F89" w:rsidP="00190F89">
      <w:pPr>
        <w:pStyle w:val="NormalWeb"/>
        <w:shd w:val="clear" w:color="auto" w:fill="FFFFFF"/>
        <w:spacing w:before="0" w:beforeAutospacing="0" w:after="0" w:afterAutospacing="0"/>
        <w:ind w:firstLine="720"/>
        <w:jc w:val="both"/>
        <w:rPr>
          <w:color w:val="000000"/>
          <w:lang w:val="lt-LT"/>
        </w:rPr>
      </w:pPr>
      <w:r w:rsidRPr="00CD4D58">
        <w:rPr>
          <w:color w:val="000000"/>
          <w:lang w:val="lt-LT"/>
        </w:rPr>
        <w:t>2) emigracija iš Lietuvos Respublikos 1920-1940 m. (Kai kurie tyrinėtojai šiuos emigrantus priskiria prie </w:t>
      </w:r>
      <w:proofErr w:type="spellStart"/>
      <w:r w:rsidRPr="00CD4D58">
        <w:rPr>
          <w:color w:val="000000"/>
          <w:lang w:val="lt-LT"/>
        </w:rPr>
        <w:t>grynorių</w:t>
      </w:r>
      <w:proofErr w:type="spellEnd"/>
      <w:r w:rsidRPr="00CD4D58">
        <w:rPr>
          <w:color w:val="000000"/>
          <w:lang w:val="lt-LT"/>
        </w:rPr>
        <w:t> emigracijos ir neišskiria į atskirą emigracijos bangą);</w:t>
      </w:r>
    </w:p>
    <w:p w:rsidR="00190F89" w:rsidRPr="00CD4D58" w:rsidRDefault="00190F89" w:rsidP="00190F89">
      <w:pPr>
        <w:pStyle w:val="NormalWeb"/>
        <w:shd w:val="clear" w:color="auto" w:fill="FFFFFF"/>
        <w:spacing w:before="0" w:beforeAutospacing="0" w:after="0" w:afterAutospacing="0"/>
        <w:ind w:firstLine="720"/>
        <w:jc w:val="both"/>
        <w:rPr>
          <w:color w:val="000000"/>
          <w:lang w:val="lt-LT"/>
        </w:rPr>
      </w:pPr>
      <w:r w:rsidRPr="00CD4D58">
        <w:rPr>
          <w:color w:val="000000"/>
          <w:lang w:val="lt-LT"/>
        </w:rPr>
        <w:t>3) politiniai pabėgėliai pasitraukę iš Lietuvos Antrojo pasaulinio karo pabaigoje (vadinamieji dipukai);</w:t>
      </w:r>
    </w:p>
    <w:p w:rsidR="00190F89" w:rsidRPr="00CD4D58" w:rsidRDefault="00190F89" w:rsidP="00190F89">
      <w:pPr>
        <w:pStyle w:val="NormalWeb"/>
        <w:shd w:val="clear" w:color="auto" w:fill="FFFFFF"/>
        <w:spacing w:before="0" w:beforeAutospacing="0" w:after="0" w:afterAutospacing="0"/>
        <w:ind w:firstLine="720"/>
        <w:jc w:val="both"/>
        <w:rPr>
          <w:color w:val="000000"/>
          <w:lang w:val="lt-LT"/>
        </w:rPr>
      </w:pPr>
      <w:r w:rsidRPr="00CD4D58">
        <w:rPr>
          <w:color w:val="000000"/>
          <w:lang w:val="lt-LT"/>
        </w:rPr>
        <w:t>4) šiuolaikinė emigracija iš Lietuvos.</w:t>
      </w:r>
    </w:p>
    <w:p w:rsidR="00190F89" w:rsidRPr="00B75C84" w:rsidRDefault="00190F89" w:rsidP="00190F89">
      <w:pPr>
        <w:pStyle w:val="ListParagraph"/>
        <w:spacing w:after="0" w:line="240" w:lineRule="auto"/>
        <w:ind w:left="0" w:firstLine="720"/>
        <w:jc w:val="both"/>
        <w:rPr>
          <w:rFonts w:ascii="Times New Roman" w:eastAsia="Times New Roman" w:hAnsi="Times New Roman" w:cs="Times New Roman"/>
          <w:color w:val="000000"/>
          <w:sz w:val="24"/>
          <w:szCs w:val="24"/>
          <w:lang w:val="lt-LT" w:eastAsia="en-GB"/>
        </w:rPr>
      </w:pPr>
      <w:r w:rsidRPr="00B75C84">
        <w:rPr>
          <w:rFonts w:ascii="Times New Roman" w:eastAsia="Times New Roman" w:hAnsi="Times New Roman" w:cs="Times New Roman"/>
          <w:color w:val="000000"/>
          <w:sz w:val="24"/>
          <w:szCs w:val="24"/>
          <w:lang w:val="lt-LT" w:eastAsia="en-GB"/>
        </w:rPr>
        <w:t xml:space="preserve"> </w:t>
      </w:r>
      <w:r>
        <w:rPr>
          <w:rFonts w:ascii="Times New Roman" w:eastAsia="Times New Roman" w:hAnsi="Times New Roman" w:cs="Times New Roman"/>
          <w:color w:val="000000"/>
          <w:sz w:val="24"/>
          <w:szCs w:val="24"/>
          <w:lang w:val="lt-LT" w:eastAsia="en-GB"/>
        </w:rPr>
        <w:t>Emigracija</w:t>
      </w:r>
      <w:r w:rsidRPr="00B75C84">
        <w:rPr>
          <w:rFonts w:ascii="Times New Roman" w:eastAsia="Times New Roman" w:hAnsi="Times New Roman" w:cs="Times New Roman"/>
          <w:color w:val="000000"/>
          <w:sz w:val="24"/>
          <w:szCs w:val="24"/>
          <w:lang w:val="lt-LT" w:eastAsia="en-GB"/>
        </w:rPr>
        <w:t xml:space="preserve"> iki Antrojo pasaulinio karo, priskiriama prie ekonominės emigracijos. Pagal </w:t>
      </w:r>
      <w:r>
        <w:rPr>
          <w:rFonts w:ascii="Times New Roman" w:eastAsia="Times New Roman" w:hAnsi="Times New Roman" w:cs="Times New Roman"/>
          <w:color w:val="000000"/>
          <w:sz w:val="24"/>
          <w:szCs w:val="24"/>
          <w:lang w:val="lt-LT" w:eastAsia="en-GB"/>
        </w:rPr>
        <w:t xml:space="preserve">Pilietybės Įstatymo </w:t>
      </w:r>
      <w:r>
        <w:rPr>
          <w:rFonts w:ascii="Times New Roman" w:eastAsia="Times New Roman" w:hAnsi="Times New Roman" w:cs="Times New Roman"/>
          <w:color w:val="000000"/>
          <w:sz w:val="24"/>
          <w:szCs w:val="24"/>
          <w:lang w:eastAsia="en-GB"/>
        </w:rPr>
        <w:t xml:space="preserve">7 </w:t>
      </w:r>
      <w:r w:rsidRPr="00C049C4">
        <w:rPr>
          <w:rFonts w:ascii="Times New Roman" w:eastAsia="Times New Roman" w:hAnsi="Times New Roman" w:cs="Times New Roman"/>
          <w:color w:val="000000"/>
          <w:sz w:val="24"/>
          <w:szCs w:val="24"/>
          <w:lang w:val="lt-LT" w:eastAsia="en-GB"/>
        </w:rPr>
        <w:t>straipsnio</w:t>
      </w:r>
      <w:r>
        <w:rPr>
          <w:rFonts w:ascii="Times New Roman" w:eastAsia="Times New Roman" w:hAnsi="Times New Roman" w:cs="Times New Roman"/>
          <w:color w:val="000000"/>
          <w:sz w:val="24"/>
          <w:szCs w:val="24"/>
          <w:lang w:eastAsia="en-GB"/>
        </w:rPr>
        <w:t xml:space="preserve"> </w:t>
      </w:r>
      <w:r w:rsidRPr="00B75C84">
        <w:rPr>
          <w:rFonts w:ascii="Times New Roman" w:eastAsia="Times New Roman" w:hAnsi="Times New Roman" w:cs="Times New Roman"/>
          <w:color w:val="000000"/>
          <w:sz w:val="24"/>
          <w:szCs w:val="24"/>
          <w:lang w:val="lt-LT" w:eastAsia="en-GB"/>
        </w:rPr>
        <w:t xml:space="preserve">trečiąją išimtį, dalis ekonominių emigrantų turi teisę išsaugoti LR pilietybę, turint ir kitos šalies pilietybę. </w:t>
      </w:r>
    </w:p>
    <w:p w:rsidR="00190F89" w:rsidRDefault="00190F89" w:rsidP="00190F89">
      <w:pPr>
        <w:pStyle w:val="ListParagraph"/>
        <w:spacing w:after="0" w:line="240" w:lineRule="auto"/>
        <w:ind w:left="0" w:firstLine="720"/>
        <w:jc w:val="both"/>
        <w:rPr>
          <w:rFonts w:ascii="Times New Roman" w:eastAsia="Times New Roman" w:hAnsi="Times New Roman" w:cs="Times New Roman"/>
          <w:color w:val="000000"/>
          <w:sz w:val="24"/>
          <w:szCs w:val="24"/>
          <w:lang w:val="lt-LT" w:eastAsia="en-GB"/>
        </w:rPr>
      </w:pPr>
      <w:r>
        <w:rPr>
          <w:rFonts w:ascii="Times New Roman" w:eastAsia="Times New Roman" w:hAnsi="Times New Roman" w:cs="Times New Roman"/>
          <w:color w:val="000000"/>
          <w:sz w:val="24"/>
          <w:szCs w:val="24"/>
          <w:lang w:val="lt-LT" w:eastAsia="en-GB"/>
        </w:rPr>
        <w:t>Karo</w:t>
      </w:r>
      <w:r w:rsidRPr="00B75C84">
        <w:rPr>
          <w:rFonts w:ascii="Times New Roman" w:eastAsia="Times New Roman" w:hAnsi="Times New Roman" w:cs="Times New Roman"/>
          <w:color w:val="000000"/>
          <w:sz w:val="24"/>
          <w:szCs w:val="24"/>
          <w:lang w:val="lt-LT" w:eastAsia="en-GB"/>
        </w:rPr>
        <w:t xml:space="preserve"> tarnybos prievolę ir kitas pareigas</w:t>
      </w:r>
      <w:r>
        <w:rPr>
          <w:rFonts w:ascii="Times New Roman" w:eastAsia="Times New Roman" w:hAnsi="Times New Roman" w:cs="Times New Roman"/>
          <w:color w:val="000000"/>
          <w:sz w:val="24"/>
          <w:szCs w:val="24"/>
          <w:lang w:val="lt-LT" w:eastAsia="en-GB"/>
        </w:rPr>
        <w:t xml:space="preserve"> </w:t>
      </w:r>
      <w:r w:rsidRPr="00B75C84">
        <w:rPr>
          <w:rFonts w:ascii="Times New Roman" w:eastAsia="Times New Roman" w:hAnsi="Times New Roman" w:cs="Times New Roman"/>
          <w:color w:val="000000"/>
          <w:sz w:val="24"/>
          <w:szCs w:val="24"/>
          <w:lang w:val="lt-LT" w:eastAsia="en-GB"/>
        </w:rPr>
        <w:t>apibrėžia Pilietybės Įstatymo 6 s</w:t>
      </w:r>
      <w:r>
        <w:rPr>
          <w:rFonts w:ascii="Times New Roman" w:eastAsia="Times New Roman" w:hAnsi="Times New Roman" w:cs="Times New Roman"/>
          <w:color w:val="000000"/>
          <w:sz w:val="24"/>
          <w:szCs w:val="24"/>
          <w:lang w:val="lt-LT" w:eastAsia="en-GB"/>
        </w:rPr>
        <w:t>traipsnis</w:t>
      </w:r>
      <w:r w:rsidRPr="00B75C84">
        <w:rPr>
          <w:rFonts w:ascii="Times New Roman" w:eastAsia="Times New Roman" w:hAnsi="Times New Roman" w:cs="Times New Roman"/>
          <w:color w:val="000000"/>
          <w:sz w:val="24"/>
          <w:szCs w:val="24"/>
          <w:lang w:val="lt-LT" w:eastAsia="en-GB"/>
        </w:rPr>
        <w:t>, kuris sako, jog “Lietuvos Respublikos pilietis turi laikytis Lietuvos Respublikos Konstitucijos, įstatymų ir kitų teisės aktų, taip pat Lietuvos Respublikos tarptautinių sutarčių, vykdyti juose nustatytas pareigas, saugoti Lietuvos Respublikos interesus, padėti stiprinti jos galią ir autoritetą, būti jai ištikimas.”. Šito pilietybės Įstatymo punkto užsienyje gyvenantys lietuviai keisti nesikėsina, nes jis galioja be išimties visiems LR piliečiams, net jeigu jie jau turi du ar daugiau pasus.</w:t>
      </w:r>
    </w:p>
    <w:p w:rsidR="00190F89" w:rsidRPr="00C04E83" w:rsidRDefault="00190F89" w:rsidP="00190F89">
      <w:pPr>
        <w:pStyle w:val="ListParagraph"/>
        <w:spacing w:after="0" w:line="240" w:lineRule="auto"/>
        <w:ind w:left="0" w:firstLine="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val="lt-LT" w:eastAsia="en-GB"/>
        </w:rPr>
        <w:t xml:space="preserve">Trumpai apžvelgus teisinį reglamentą natūraliai kyla klausimas, ar nėra bijoma to, kas jau seniai su išimtimis įteisinta ir funkcionuoja? </w:t>
      </w:r>
      <w:r w:rsidR="00C04E83">
        <w:rPr>
          <w:rFonts w:ascii="Times New Roman" w:eastAsia="Times New Roman" w:hAnsi="Times New Roman" w:cs="Times New Roman"/>
          <w:color w:val="000000"/>
          <w:sz w:val="24"/>
          <w:szCs w:val="24"/>
          <w:lang w:val="lt-LT" w:eastAsia="en-GB"/>
        </w:rPr>
        <w:t xml:space="preserve">Visi esame tos pačios tautos dalis, visi turime santykius su Lietuva, kaip Gimtine, kur gyvena mūsų tėvai ir seneliai. Sunku rasti šeimą, kurioje bent vienas giminaitis gyventų ne Lietuvoje. Visiems mums galioja tie patys įstatymai ir tos pačios taisyklės. Išsaugojus galimybę neprarasti Lietuvos Respublikos paso tik dar labiau sustiprinsime tarpusavio ryšius, nebūsime suskaldyti ir </w:t>
      </w:r>
      <w:r w:rsidR="008B59FD">
        <w:rPr>
          <w:rFonts w:ascii="Times New Roman" w:eastAsia="Times New Roman" w:hAnsi="Times New Roman" w:cs="Times New Roman"/>
          <w:color w:val="000000"/>
          <w:sz w:val="24"/>
          <w:szCs w:val="24"/>
          <w:lang w:val="lt-LT" w:eastAsia="en-GB"/>
        </w:rPr>
        <w:t xml:space="preserve">būsime </w:t>
      </w:r>
      <w:r w:rsidR="00C04E83">
        <w:rPr>
          <w:rFonts w:ascii="Times New Roman" w:eastAsia="Times New Roman" w:hAnsi="Times New Roman" w:cs="Times New Roman"/>
          <w:color w:val="000000"/>
          <w:sz w:val="24"/>
          <w:szCs w:val="24"/>
          <w:lang w:val="lt-LT" w:eastAsia="en-GB"/>
        </w:rPr>
        <w:t>stiprūs. Nes stipri Tauta reiškia ir stipri Vals</w:t>
      </w:r>
      <w:r w:rsidR="008B59FD">
        <w:rPr>
          <w:rFonts w:ascii="Times New Roman" w:eastAsia="Times New Roman" w:hAnsi="Times New Roman" w:cs="Times New Roman"/>
          <w:color w:val="000000"/>
          <w:sz w:val="24"/>
          <w:szCs w:val="24"/>
          <w:lang w:val="lt-LT" w:eastAsia="en-GB"/>
        </w:rPr>
        <w:t>t</w:t>
      </w:r>
      <w:bookmarkStart w:id="0" w:name="_GoBack"/>
      <w:bookmarkEnd w:id="0"/>
      <w:r w:rsidR="00C04E83">
        <w:rPr>
          <w:rFonts w:ascii="Times New Roman" w:eastAsia="Times New Roman" w:hAnsi="Times New Roman" w:cs="Times New Roman"/>
          <w:color w:val="000000"/>
          <w:sz w:val="24"/>
          <w:szCs w:val="24"/>
          <w:lang w:val="lt-LT" w:eastAsia="en-GB"/>
        </w:rPr>
        <w:t>ybė</w:t>
      </w:r>
      <w:r w:rsidR="00C04E83">
        <w:rPr>
          <w:rFonts w:ascii="Times New Roman" w:eastAsia="Times New Roman" w:hAnsi="Times New Roman" w:cs="Times New Roman"/>
          <w:color w:val="000000"/>
          <w:sz w:val="24"/>
          <w:szCs w:val="24"/>
          <w:lang w:eastAsia="en-GB"/>
        </w:rPr>
        <w:t>!</w:t>
      </w:r>
    </w:p>
    <w:sectPr w:rsidR="00190F89" w:rsidRPr="00C04E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F1D6F"/>
    <w:multiLevelType w:val="hybridMultilevel"/>
    <w:tmpl w:val="BEBE372C"/>
    <w:lvl w:ilvl="0" w:tplc="62DCE5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331"/>
    <w:rsid w:val="00190F89"/>
    <w:rsid w:val="001E4331"/>
    <w:rsid w:val="0026084C"/>
    <w:rsid w:val="003B7F30"/>
    <w:rsid w:val="00477ACD"/>
    <w:rsid w:val="007F60E5"/>
    <w:rsid w:val="00835F41"/>
    <w:rsid w:val="008B59FD"/>
    <w:rsid w:val="00C04E83"/>
    <w:rsid w:val="00C67C52"/>
    <w:rsid w:val="00DD5C1E"/>
    <w:rsid w:val="00DF1A63"/>
    <w:rsid w:val="00E14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A262"/>
  <w15:chartTrackingRefBased/>
  <w15:docId w15:val="{A0512212-E0F1-4A13-8DC0-12CCACEC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F89"/>
    <w:pPr>
      <w:ind w:left="720"/>
      <w:contextualSpacing/>
    </w:pPr>
  </w:style>
  <w:style w:type="paragraph" w:styleId="NormalWeb">
    <w:name w:val="Normal (Web)"/>
    <w:basedOn w:val="Normal"/>
    <w:uiPriority w:val="99"/>
    <w:semiHidden/>
    <w:unhideWhenUsed/>
    <w:rsid w:val="00190F8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Asanaviciute</dc:creator>
  <cp:keywords/>
  <dc:description/>
  <cp:lastModifiedBy>Dalia Asanaviciute</cp:lastModifiedBy>
  <cp:revision>3</cp:revision>
  <dcterms:created xsi:type="dcterms:W3CDTF">2019-04-13T09:46:00Z</dcterms:created>
  <dcterms:modified xsi:type="dcterms:W3CDTF">2019-04-13T12:11:00Z</dcterms:modified>
</cp:coreProperties>
</file>